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78180551a06e01fbd8426e9e912ae3d71e9fc34"/>
    <w:p>
      <w:pPr>
        <w:pStyle w:val="Heading1"/>
      </w:pPr>
      <w:r>
        <w:t xml:space="preserve">Undergraduate Thesis: The Role and Challenges of a Videographer in France Marseille</w:t>
      </w:r>
    </w:p>
    <w:bookmarkStart w:id="20" w:name="abstract"/>
    <w:p>
      <w:pPr>
        <w:pStyle w:val="Heading2"/>
      </w:pPr>
      <w:r>
        <w:t xml:space="preserve">Abstract</w:t>
      </w:r>
    </w:p>
    <w:p>
      <w:pPr>
        <w:pStyle w:val="FirstParagraph"/>
      </w:pPr>
      <w:r>
        <w:t xml:space="preserve">This Undergraduate Thesis explores the evolving role of a Videographer in the dynamic cultural and economic landscape of France Marseille. Focusing on the intersection of artistic practice, technological innovation, and local industry dynamics, this study examines how Videographers in Marseille navigate unique challenges and opportunities. Through case studies, interviews with professionals, and an analysis of regional media trends, the thesis highlights how being a Videographer in Marseille requires not only technical expertise but also cultural adaptability and strategic networking. The research underscores the importance of understanding France Marseille’s specific context to thrive as a Videographer in this vibrant city.</w:t>
      </w:r>
    </w:p>
    <w:bookmarkEnd w:id="20"/>
    <w:bookmarkStart w:id="21" w:name="introduction"/>
    <w:p>
      <w:pPr>
        <w:pStyle w:val="Heading2"/>
      </w:pPr>
      <w:r>
        <w:t xml:space="preserve">1. Introduction</w:t>
      </w:r>
    </w:p>
    <w:p>
      <w:pPr>
        <w:pStyle w:val="FirstParagraph"/>
      </w:pPr>
      <w:r>
        <w:t xml:space="preserve">The role of a Videographer has expanded beyond traditional documentary or commercial filming to encompass creative storytelling, social media content creation, and virtual production. In cities like Marseille, where cultural diversity and economic vitality intersect, Videographers face both unique opportunities and challenges. This thesis investigates how a Videographer in France Marseille can leverage the city’s rich heritage and modern infrastructure while addressing issues such as competition, funding constraints, and regulatory frameworks.</w:t>
      </w:r>
    </w:p>
    <w:p>
      <w:pPr>
        <w:pStyle w:val="BodyText"/>
      </w:pPr>
      <w:r>
        <w:t xml:space="preserve">France Marseille is a hub of innovation in the arts and technology sectors. As one of Europe’s largest cities, it boasts a thriving film industry, cultural festivals like Transmediale Marseille, and a growing demand for multimedia content. However, this environment also presents complexities that require Videographers to adapt their practices to local norms and expectations.</w:t>
      </w:r>
    </w:p>
    <w:bookmarkEnd w:id="21"/>
    <w:bookmarkStart w:id="22" w:name="Xacc1aa89c4d66703a08020e88c43e38f79a9044"/>
    <w:p>
      <w:pPr>
        <w:pStyle w:val="Heading2"/>
      </w:pPr>
      <w:r>
        <w:t xml:space="preserve">2. Contextual Analysis: France Marseille and the Videography Industry</w:t>
      </w:r>
    </w:p>
    <w:p>
      <w:pPr>
        <w:pStyle w:val="FirstParagraph"/>
      </w:pPr>
      <w:r>
        <w:t xml:space="preserve">Marseille’s history as a Mediterranean port city has shaped its cultural identity, making it a melting pot of traditions, languages, and artistic influences. This diversity is reflected in the city’s media landscape, where Videographers must navigate a wide range of subjects—from historical narratives to contemporary social issues. Additionally, Marseille’s status as France’s second-largest city means it is home to both established film studios and independent creators working in niche genres.</w:t>
      </w:r>
    </w:p>
    <w:p>
      <w:pPr>
        <w:pStyle w:val="BodyText"/>
      </w:pPr>
      <w:r>
        <w:t xml:space="preserve">The rise of digital platforms like YouTube and TikTok has democratized videography, allowing local Videographers in Marseille to reach global audiences. However, this shift also intensifies competition, requiring professionals to differentiate themselves through originality or technical excellence.</w:t>
      </w:r>
    </w:p>
    <w:bookmarkEnd w:id="22"/>
    <w:bookmarkStart w:id="23" w:name="Xc59d88bb6dca46fdbc64439361fe1bc39298bb1"/>
    <w:p>
      <w:pPr>
        <w:pStyle w:val="Heading2"/>
      </w:pPr>
      <w:r>
        <w:t xml:space="preserve">3. Challenges for a Videographer in France Marseille</w:t>
      </w:r>
    </w:p>
    <w:p>
      <w:pPr>
        <w:pStyle w:val="FirstParagraph"/>
      </w:pPr>
      <w:r>
        <w:rPr>
          <w:bCs/>
          <w:b/>
        </w:rPr>
        <w:t xml:space="preserve">3.1 Cultural and Linguistic Diversity:</w:t>
      </w:r>
      <w:r>
        <w:t xml:space="preserve"> </w:t>
      </w:r>
      <w:r>
        <w:t xml:space="preserve">While Marseille’s multiculturalism is an asset, it also demands that Videographers develop skills to engage with diverse audiences. For example, creating content that resonates with both French-speaking locals and immigrant communities requires nuanced storytelling techniques.</w:t>
      </w:r>
    </w:p>
    <w:p>
      <w:pPr>
        <w:pStyle w:val="BodyText"/>
      </w:pPr>
      <w:r>
        <w:rPr>
          <w:bCs/>
          <w:b/>
        </w:rPr>
        <w:t xml:space="preserve">3.2 Regulatory Hurdles:</w:t>
      </w:r>
      <w:r>
        <w:t xml:space="preserve"> </w:t>
      </w:r>
      <w:r>
        <w:t xml:space="preserve">France has strict regulations regarding media production, including censorship laws and copyright protections. A Videographer in Marseille must stay informed about these rules to avoid legal complications when producing content for public or commercial use.</w:t>
      </w:r>
    </w:p>
    <w:p>
      <w:pPr>
        <w:pStyle w:val="BodyText"/>
      </w:pPr>
      <w:r>
        <w:rPr>
          <w:bCs/>
          <w:b/>
        </w:rPr>
        <w:t xml:space="preserve">3.3 Economic Constraints:</w:t>
      </w:r>
      <w:r>
        <w:t xml:space="preserve"> </w:t>
      </w:r>
      <w:r>
        <w:t xml:space="preserve">Many independent Videographers in Marseille operate with limited budgets, necessitating creative solutions for equipment, location scouting, and post-production work. Collaborating with local organizations or leveraging municipal grants can help overcome these challenges.</w:t>
      </w:r>
    </w:p>
    <w:bookmarkEnd w:id="23"/>
    <w:bookmarkStart w:id="24" w:name="Xe733a09a662ab6d2c0c7338a14a8524364ba633"/>
    <w:p>
      <w:pPr>
        <w:pStyle w:val="Heading2"/>
      </w:pPr>
      <w:r>
        <w:t xml:space="preserve">4. Opportunities for Innovation and Collaboration</w:t>
      </w:r>
    </w:p>
    <w:p>
      <w:pPr>
        <w:pStyle w:val="FirstParagraph"/>
      </w:pPr>
      <w:r>
        <w:t xml:space="preserve">Marseille’s vibrant media ecosystem offers numerous opportunities for Videographers to collaborate with artists, technologists, and businesses. For instance:</w:t>
      </w:r>
    </w:p>
    <w:p>
      <w:pPr>
        <w:numPr>
          <w:ilvl w:val="0"/>
          <w:numId w:val="1001"/>
        </w:numPr>
        <w:pStyle w:val="Compact"/>
      </w:pPr>
      <w:r>
        <w:rPr>
          <w:bCs/>
          <w:b/>
        </w:rPr>
        <w:t xml:space="preserve">Participation in Local Festivals:</w:t>
      </w:r>
      <w:r>
        <w:t xml:space="preserve"> </w:t>
      </w:r>
      <w:r>
        <w:t xml:space="preserve">Events like Transmediale Marseille provide platforms for showcasing experimental videography projects.</w:t>
      </w:r>
    </w:p>
    <w:p>
      <w:pPr>
        <w:numPr>
          <w:ilvl w:val="0"/>
          <w:numId w:val="1001"/>
        </w:numPr>
        <w:pStyle w:val="Compact"/>
      </w:pPr>
      <w:r>
        <w:rPr>
          <w:bCs/>
          <w:b/>
        </w:rPr>
        <w:t xml:space="preserve">Digital Marketing Demand:</w:t>
      </w:r>
      <w:r>
        <w:t xml:space="preserve"> </w:t>
      </w:r>
      <w:r>
        <w:t xml:space="preserve">Businesses in Marseille increasingly seek high-quality video content for social media, creating a steady stream of commercial work.</w:t>
      </w:r>
    </w:p>
    <w:p>
      <w:pPr>
        <w:numPr>
          <w:ilvl w:val="0"/>
          <w:numId w:val="1001"/>
        </w:numPr>
        <w:pStyle w:val="Compact"/>
      </w:pPr>
      <w:r>
        <w:rPr>
          <w:bCs/>
          <w:b/>
        </w:rPr>
        <w:t xml:space="preserve">Cultural Preservation Projects:</w:t>
      </w:r>
      <w:r>
        <w:t xml:space="preserve"> </w:t>
      </w:r>
      <w:r>
        <w:t xml:space="preserve">Videographers can contribute to documenting Marseille’s cultural heritage, such as its historical neighborhoods or traditional crafts.</w:t>
      </w:r>
    </w:p>
    <w:p>
      <w:pPr>
        <w:pStyle w:val="FirstParagraph"/>
      </w:pPr>
      <w:r>
        <w:t xml:space="preserve">Technological advancements like 4K cameras and AI-driven editing tools further empower Videographers in Marseille to produce high-quality content with fewer resources.</w:t>
      </w:r>
    </w:p>
    <w:bookmarkEnd w:id="24"/>
    <w:bookmarkStart w:id="25" w:name="X599acfc8432a34754a018e08192f11ac816d151"/>
    <w:p>
      <w:pPr>
        <w:pStyle w:val="Heading2"/>
      </w:pPr>
      <w:r>
        <w:t xml:space="preserve">5. Case Study: A Successful Videographer in Marseille</w:t>
      </w:r>
    </w:p>
    <w:p>
      <w:pPr>
        <w:pStyle w:val="FirstParagraph"/>
      </w:pPr>
      <w:r>
        <w:t xml:space="preserve">To illustrate the practical application of these insights, this thesis examines the career of [Name], a freelance Videographer based in Marseille. [Name] specializes in documentary-style videos that highlight social issues affecting the city, such as urban gentrification and environmental sustainability. By combining traditional videography techniques with digital storytelling methods, [Name] has gained recognition both locally and internationally.</w:t>
      </w:r>
    </w:p>
    <w:p>
      <w:pPr>
        <w:pStyle w:val="BodyText"/>
      </w:pPr>
      <w:r>
        <w:t xml:space="preserve">[Name]’s work exemplifies how a Videographer in Marseille can leverage the city’s unique cultural context to create impactful content. Collaborations with local NGOs and participation in European film festivals have further amplified their reach, demonstrating the value of strategic networking in this field.</w:t>
      </w:r>
    </w:p>
    <w:bookmarkEnd w:id="25"/>
    <w:bookmarkStart w:id="26" w:name="conclusion"/>
    <w:p>
      <w:pPr>
        <w:pStyle w:val="Heading2"/>
      </w:pPr>
      <w:r>
        <w:t xml:space="preserve">6. Conclusion</w:t>
      </w:r>
    </w:p>
    <w:p>
      <w:pPr>
        <w:pStyle w:val="FirstParagraph"/>
      </w:pPr>
      <w:r>
        <w:t xml:space="preserve">This Undergraduate Thesis demonstrates that being a Videographer in France Marseille requires a blend of technical skill, cultural awareness, and adaptability. The city’s dynamic environment presents both challenges—such as regulatory complexity and economic constraints—and opportunities for innovation through collaboration and technological integration. As the media landscape continues to evolve, Videographers in Marseille must remain agile to thrive in this competitive yet rewarding field.</w:t>
      </w:r>
    </w:p>
    <w:p>
      <w:pPr>
        <w:pStyle w:val="BodyText"/>
      </w:pPr>
      <w:r>
        <w:t xml:space="preserve">Future research could explore how emerging technologies like virtual reality (VR) or augmented reality (AR) are reshaping Videography practices in Marseille. Additionally, longitudinal studies on the career trajectories of local Videographers could provide deeper insights into long-term success strategies in this profession.</w:t>
      </w:r>
    </w:p>
    <w:bookmarkEnd w:id="26"/>
    <w:bookmarkStart w:id="27" w:name="references"/>
    <w:p>
      <w:pPr>
        <w:pStyle w:val="Heading2"/>
      </w:pPr>
      <w:r>
        <w:t xml:space="preserve">References</w:t>
      </w:r>
    </w:p>
    <w:p>
      <w:pPr>
        <w:pStyle w:val="FirstParagraph"/>
      </w:pPr>
      <w:r>
        <w:t xml:space="preserve">1. [Include academic sources on videography trends.]</w:t>
      </w:r>
      <w:r>
        <w:br/>
      </w:r>
      <w:r>
        <w:t xml:space="preserve">2. [Cite specific data from Marseille’s media industry reports.]</w:t>
      </w:r>
      <w:r>
        <w:br/>
      </w:r>
      <w:r>
        <w:t xml:space="preserve">3. [Reference interviews or case studies conducted for this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a Videographer in France Marseille</dc:title>
  <dc:creator/>
  <dc:language>en</dc:language>
  <cp:keywords/>
  <dcterms:created xsi:type="dcterms:W3CDTF">2026-07-23T06:24:46Z</dcterms:created>
  <dcterms:modified xsi:type="dcterms:W3CDTF">2026-07-23T06:24:46Z</dcterms:modified>
</cp:coreProperties>
</file>

<file path=docProps/custom.xml><?xml version="1.0" encoding="utf-8"?>
<Properties xmlns="http://schemas.openxmlformats.org/officeDocument/2006/custom-properties" xmlns:vt="http://schemas.openxmlformats.org/officeDocument/2006/docPropsVTypes"/>
</file>