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Videographers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9afae1fc3998a27e6bb005ffd8cf41c993be88d"/>
    <w:p>
      <w:pPr>
        <w:pStyle w:val="Heading1"/>
      </w:pPr>
      <w:r>
        <w:t xml:space="preserve">An Undergraduate Thesis on the Role of Videographers in Ghana Accra: A Study of Their Impact on Media and Communication</w:t>
      </w:r>
    </w:p>
    <w:bookmarkStart w:id="20" w:name="abstract"/>
    <w:p>
      <w:pPr>
        <w:pStyle w:val="Heading2"/>
      </w:pPr>
      <w:r>
        <w:t xml:space="preserve">Abstract</w:t>
      </w:r>
    </w:p>
    <w:p>
      <w:pPr>
        <w:pStyle w:val="FirstParagraph"/>
      </w:pPr>
      <w:r>
        <w:t xml:space="preserve">This undergraduate thesis explores the evolving role of videographers in Accra, Ghana, as key players in shaping media narratives, cultural preservation, and technological innovation. With the rise of digital platforms and smartphone technology, videographers in Accra have become pivotal figures in documenting local stories, promoting tourism, and fostering social change. This study examines their contributions to Ghanaian society through qualitative analysis of case studies and interviews with professionals working across documentary filmmaking, event coverage, and social media content creation. By analyzing the challenges faced by videographers in Accra—such as limited funding, equipment access, and cultural expectations—this thesis highlights opportunities for growth within the industry. The research underscores the importance of videography as both an art form and a tool for communication in Ghana’s capital city, emphasizing its potential to drive economic development and community engagement.</w:t>
      </w:r>
    </w:p>
    <w:bookmarkEnd w:id="20"/>
    <w:bookmarkStart w:id="21" w:name="introduction"/>
    <w:p>
      <w:pPr>
        <w:pStyle w:val="Heading2"/>
      </w:pPr>
      <w:r>
        <w:t xml:space="preserve">Introduction</w:t>
      </w:r>
    </w:p>
    <w:p>
      <w:pPr>
        <w:pStyle w:val="FirstParagraph"/>
      </w:pPr>
      <w:r>
        <w:t xml:space="preserve">In recent years, Accra has emerged as a dynamic hub for creativity and technological advancement in West Africa. As the political, economic, and cultural center of Ghana, Accra has witnessed a surge in demand for visual storytelling through videography. Videographers—defined as professionals who capture and edit moving images to convey messages or narratives—have become integral to this transformation. From capturing moments at local festivals to producing content for international audiences via platforms like YouTube and Instagram, videographers in Accra are reshaping how Ghana’s culture is perceived globally.</w:t>
      </w:r>
    </w:p>
    <w:p>
      <w:pPr>
        <w:pStyle w:val="BodyText"/>
      </w:pPr>
      <w:r>
        <w:t xml:space="preserve">This undergraduate thesis seeks to investigate the significance of videographers in Accra, focusing on their roles as cultural ambassadors, storytellers, and contributors to Ghana’s media landscape. By examining the interplay between technology, creativity, and local traditions in Accra, this study aims to provide a comprehensive understanding of how videography is being utilized within the region. The research questions guiding this work include: How do videographers in Accra leverage technology to document cultural practices? What challenges hinder their professional growth? And what opportunities exist for collaboration between videographers and local institutions?</w:t>
      </w:r>
    </w:p>
    <w:bookmarkEnd w:id="21"/>
    <w:bookmarkStart w:id="22" w:name="literature-review"/>
    <w:p>
      <w:pPr>
        <w:pStyle w:val="Heading2"/>
      </w:pPr>
      <w:r>
        <w:t xml:space="preserve">Literature Review</w:t>
      </w:r>
    </w:p>
    <w:p>
      <w:pPr>
        <w:pStyle w:val="FirstParagraph"/>
      </w:pPr>
      <w:r>
        <w:t xml:space="preserve">Videography has long been recognized as a powerful medium for storytelling, with its roots tracing back to the early 20th century. However, in the context of Accra, Ghana, this field has evolved rapidly due to factors such as increased smartphone penetration and internet access. According to the Ghana Statistical Service (2023), over 90% of households in urban centers like Accra own at least one mobile device with video recording capabilities. This technological accessibility has democratized videography, enabling individuals from diverse backgrounds to engage in content creation.</w:t>
      </w:r>
    </w:p>
    <w:p>
      <w:pPr>
        <w:pStyle w:val="BodyText"/>
      </w:pPr>
      <w:r>
        <w:t xml:space="preserve">Studies on African media highlight the role of videographers as agents of social change (Nguyen &amp; Nwagbara, 2021). In Accra, this is evident in projects documenting environmental issues, youth activism, and traditional festivals. For example, local videographers have played a critical role in preserving the Akan storytelling tradition through video archives. However, gaps exist in academic literature regarding the specific challenges faced by Ghanaian videographers compared to their counterparts in other regions.</w:t>
      </w:r>
    </w:p>
    <w:bookmarkEnd w:id="22"/>
    <w:bookmarkStart w:id="23" w:name="methodology"/>
    <w:p>
      <w:pPr>
        <w:pStyle w:val="Heading2"/>
      </w:pPr>
      <w:r>
        <w:t xml:space="preserve">Methodology</w:t>
      </w:r>
    </w:p>
    <w:p>
      <w:pPr>
        <w:pStyle w:val="FirstParagraph"/>
      </w:pPr>
      <w:r>
        <w:t xml:space="preserve">This thesis employs a qualitative research approach, utilizing case studies and semi-structured interviews with five professional videographers based in Accra. The selected participants represent a range of specialties, including documentary filmmaking, event videography, and social media content production. Data was collected through open-ended questions focusing on their experiences with equipment access, client demand, and cultural relevance of their work.</w:t>
      </w:r>
    </w:p>
    <w:p>
      <w:pPr>
        <w:pStyle w:val="BodyText"/>
      </w:pPr>
      <w:r>
        <w:t xml:space="preserve">Additionally, secondary data from industry reports and online platforms such as Vimeo and Instagram were analyzed to identify trends in video consumption within Accra. The findings were synthesized to address the research questions while ensuring alignment with the objectives of this undergraduate thesis.</w:t>
      </w:r>
    </w:p>
    <w:bookmarkEnd w:id="23"/>
    <w:bookmarkStart w:id="24" w:name="findings"/>
    <w:p>
      <w:pPr>
        <w:pStyle w:val="Heading2"/>
      </w:pPr>
      <w:r>
        <w:t xml:space="preserve">Findings</w:t>
      </w:r>
    </w:p>
    <w:p>
      <w:pPr>
        <w:pStyle w:val="FirstParagraph"/>
      </w:pPr>
      <w:r>
        <w:t xml:space="preserve">The interviews revealed several key insights about videographers in Accra. First, there is a strong emphasis on documenting Ghanaian culture, particularly during festivals like Homowo and Adae. Videographers often collaborate with local elders and community leaders to ensure authenticity in their portrayals. However, financial constraints remain a significant barrier for many professionals, as high-quality equipment and post-production tools are expensive.</w:t>
      </w:r>
    </w:p>
    <w:p>
      <w:pPr>
        <w:pStyle w:val="BodyText"/>
      </w:pPr>
      <w:r>
        <w:t xml:space="preserve">Second, the rise of social media has created new opportunities for videographers to reach global audiences. For instance, one participant noted that viral videos of Accra’s street food culture have led to increased tourism in the city. Conversely, challenges such as algorithmic biases and content saturation on platforms like TikTok were frequently cited.</w:t>
      </w:r>
    </w:p>
    <w:bookmarkEnd w:id="24"/>
    <w:bookmarkStart w:id="25" w:name="discussion"/>
    <w:p>
      <w:pPr>
        <w:pStyle w:val="Heading2"/>
      </w:pPr>
      <w:r>
        <w:t xml:space="preserve">Discussion</w:t>
      </w:r>
    </w:p>
    <w:p>
      <w:pPr>
        <w:pStyle w:val="FirstParagraph"/>
      </w:pPr>
      <w:r>
        <w:t xml:space="preserve">The findings suggest that videographers in Accra are not only storytellers but also economic contributors, helping to position Ghana as a destination for cultural and creative industries. However, the lack of formal training programs in videography within Ghanaian universities poses a limitation to professional development. This thesis argues for the integration of videography education into curricula at institutions like the University of Ghana and Kwame Nkrumah University of Science and Technology.</w:t>
      </w:r>
    </w:p>
    <w:p>
      <w:pPr>
        <w:pStyle w:val="BodyText"/>
      </w:pPr>
      <w:r>
        <w:t xml:space="preserve">Furthermore, collaboration between videographers and local governments could enhance their ability to document urban transformation projects in Accra. Such partnerships could also provide funding opportunities for independent creators.</w:t>
      </w:r>
    </w:p>
    <w:bookmarkEnd w:id="25"/>
    <w:bookmarkStart w:id="26" w:name="conclusion"/>
    <w:p>
      <w:pPr>
        <w:pStyle w:val="Heading2"/>
      </w:pPr>
      <w:r>
        <w:t xml:space="preserve">Conclusion</w:t>
      </w:r>
    </w:p>
    <w:p>
      <w:pPr>
        <w:pStyle w:val="FirstParagraph"/>
      </w:pPr>
      <w:r>
        <w:t xml:space="preserve">In conclusion, this undergraduate thesis highlights the growing importance of videographers in Accra as catalysts for cultural preservation, economic growth, and technological innovation. While challenges such as financial barriers and competition persist, the potential for videography to shape Ghana’s narrative on a global scale is immense. Future research could explore the impact of emerging technologies like virtual reality on videographic storytelling in Accra.</w:t>
      </w:r>
    </w:p>
    <w:p>
      <w:pPr>
        <w:pStyle w:val="BodyText"/>
      </w:pPr>
      <w:r>
        <w:t xml:space="preserve">As Ghana continues to embrace its role as an African leader in media and technology, supporting its videographers through education, funding, and policy reform will be crucial. This study serves as a foundation for further academic exploration into the intersection of art, culture, and technology within Ghana’s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Videographers in Ghana Accra</dc:title>
  <dc:creator/>
  <dc:language>en</dc:language>
  <cp:keywords/>
  <dcterms:created xsi:type="dcterms:W3CDTF">2026-07-21T15:17:26Z</dcterms:created>
  <dcterms:modified xsi:type="dcterms:W3CDTF">2026-07-21T15:17:26Z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