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2f48605952a2a5ba15ab61fbd67c646ca2a308f"/>
    <w:p>
      <w:pPr>
        <w:pStyle w:val="Heading1"/>
      </w:pPr>
      <w:r>
        <w:t xml:space="preserve">Undergraduate Thesis: The Role of a Videographer in Contemporary Media Production – A Study of Practices and Trends in India, Bangalore</w:t>
      </w:r>
    </w:p>
    <w:bookmarkStart w:id="20" w:name="abstract"/>
    <w:p>
      <w:pPr>
        <w:pStyle w:val="Heading2"/>
      </w:pPr>
      <w:r>
        <w:t xml:space="preserve">Abstract</w:t>
      </w:r>
    </w:p>
    <w:p>
      <w:pPr>
        <w:pStyle w:val="FirstParagraph"/>
      </w:pPr>
      <w:r>
        <w:t xml:space="preserve">This undergraduate thesis explores the evolving role of a videographer in India, with a focused analysis on the city of Bangalore. As one of the fastest-growing media and technology hubs in South Asia, Bangalore has become a pivotal center for creative industries, including videography. The study examines how technological advancements, cultural dynamics, and economic factors shape the professional landscape for videographers in this region. Through case studies, interviews with local professionals, and an analysis of industry trends, this thesis aims to provide insights into the challenges and opportunities faced by videographers in India’s vibrant capital of innovation.</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global epicenter for technology, entrepreneurship, and media production. The rise of digital content platforms like YouTube, Instagram, and TikTok has created unprecedented demand for skilled videographers who can craft compelling visual narratives. This thesis investigates how the role of a videographer in Bangalore differs from other Indian cities or global contexts due to local socio-economic factors, technological infrastructure, and cultural preferences.</w:t>
      </w:r>
    </w:p>
    <w:p>
      <w:pPr>
        <w:pStyle w:val="BodyText"/>
      </w:pPr>
      <w:r>
        <w:t xml:space="preserve">The study is particularly relevant for undergraduate students pursuing media studies, film production, or related disciplines in India. By analyzing the intersection of technical expertise and creative storytelling within Bangalore’s unique environment, this thesis seeks to contribute to academic discourse on media professions in emerging markets.</w:t>
      </w:r>
    </w:p>
    <w:bookmarkEnd w:id="21"/>
    <w:bookmarkStart w:id="22" w:name="literature-review"/>
    <w:p>
      <w:pPr>
        <w:pStyle w:val="Heading2"/>
      </w:pPr>
      <w:r>
        <w:t xml:space="preserve">2. Literature Review</w:t>
      </w:r>
    </w:p>
    <w:p>
      <w:pPr>
        <w:pStyle w:val="FirstParagraph"/>
      </w:pPr>
      <w:r>
        <w:t xml:space="preserve">The role of a videographer has evolved from traditional film production to encompass diverse fields such as corporate video creation, event documentation, and social media content generation. In India, the proliferation of smartphones with high-resolution cameras and affordable editing software has democratized video production, enabling both amateurs and professionals to thrive. However, urban centers like Bangalore offer distinct advantages in terms of access to advanced equipment, networking opportunities with industry experts (e.g., at film festivals or tech expos), and a young, tech-savvy audience.</w:t>
      </w:r>
    </w:p>
    <w:p>
      <w:pPr>
        <w:pStyle w:val="BodyText"/>
      </w:pPr>
      <w:r>
        <w:t xml:space="preserve">Existing research highlights the global impact of digital platforms on videography but lacks region-specific studies. This thesis fills that gap by focusing on Bangalore’s unique ecosystem, including collaborations between local startups and videographers, the influence of South Indian cinema on visual storytelling styles, and regulatory challenges related to content creation under India’s copyright laws.</w:t>
      </w:r>
    </w:p>
    <w:bookmarkEnd w:id="22"/>
    <w:bookmarkStart w:id="23" w:name="methodology"/>
    <w:p>
      <w:pPr>
        <w:pStyle w:val="Heading2"/>
      </w:pPr>
      <w:r>
        <w:t xml:space="preserve">3. Methodology</w:t>
      </w:r>
    </w:p>
    <w:p>
      <w:pPr>
        <w:pStyle w:val="FirstParagraph"/>
      </w:pPr>
      <w:r>
        <w:t xml:space="preserve">This undergraduate thesis employs a qualitative research methodology. Data was collected through semi-structured interviews with 15 professional videographers based in Bangalore, case studies of five notable videography projects from the region, and a review of secondary sources including academic papers, industry reports, and online forums (e.g., Reddit’s r/bangalore). The analysis focuses on themes such as technological adaptation (e.g., use of drones for aerial shots), client expectations in different sectors (corporate vs. independent film), and the impact of local festivals like Bengaluru International Film Festival on videography trends.</w:t>
      </w:r>
    </w:p>
    <w:p>
      <w:pPr>
        <w:pStyle w:val="BodyText"/>
      </w:pPr>
      <w:r>
        <w:t xml:space="preserve">The study also incorporates surveys distributed to 50 undergraduate students studying media and communication at institutions like the Indian Institute of Technology-Bangalore (IIT-B) or the National Institute of Design (NID). These surveys assess perceptions of videography as a career choice in India, with particular emphasis on opportunities available in Bangalore.</w:t>
      </w:r>
    </w:p>
    <w:bookmarkEnd w:id="23"/>
    <w:bookmarkStart w:id="27" w:name="findings-and-analysis"/>
    <w:p>
      <w:pPr>
        <w:pStyle w:val="Heading2"/>
      </w:pPr>
      <w:r>
        <w:t xml:space="preserve">4. Findings and Analysis</w:t>
      </w:r>
    </w:p>
    <w:bookmarkStart w:id="24" w:name="technological-innovation-in-videography"/>
    <w:p>
      <w:pPr>
        <w:pStyle w:val="Heading3"/>
      </w:pPr>
      <w:r>
        <w:t xml:space="preserve">4.1 Technological Innovation in Videography</w:t>
      </w:r>
    </w:p>
    <w:p>
      <w:pPr>
        <w:pStyle w:val="FirstParagraph"/>
      </w:pPr>
      <w:r>
        <w:t xml:space="preserve">Bangalore’s tech-savvy population and proximity to engineering colleges have fostered a culture of experimentation with emerging technologies. Videographers in the region frequently integrate tools such as 360-degree cameras, AI-driven editing software, and virtual reality (VR) platforms into their work. For instance, a case study of a 2023 viral campaign by an e-commerce startup in Bangalore revealed how drone footage and augmented reality overlays were used to create immersive brand experiences.</w:t>
      </w:r>
    </w:p>
    <w:bookmarkEnd w:id="24"/>
    <w:bookmarkStart w:id="25" w:name="cultural-specificity"/>
    <w:p>
      <w:pPr>
        <w:pStyle w:val="Heading3"/>
      </w:pPr>
      <w:r>
        <w:t xml:space="preserve">4.2 Cultural Specificity</w:t>
      </w:r>
    </w:p>
    <w:p>
      <w:pPr>
        <w:pStyle w:val="FirstParagraph"/>
      </w:pPr>
      <w:r>
        <w:t xml:space="preserve">The cultural diversity of Bangalore—encompassing South Indian traditions, North Indian migrants, and global influences—shapes the visual language of videographers. Interviews indicated that many professionals tailor their content to reflect local festivals (e.g., Ugadi, Eid) or incorporate multilingual narration (Kannada, English, Hindi) to cater to a heterogeneous audience. This adaptability is a key differentiator between Bangalore’s videography scene and that of cities like Mumbai or Delhi.</w:t>
      </w:r>
    </w:p>
    <w:bookmarkEnd w:id="25"/>
    <w:bookmarkStart w:id="26" w:name="challenges"/>
    <w:p>
      <w:pPr>
        <w:pStyle w:val="Heading3"/>
      </w:pPr>
      <w:r>
        <w:t xml:space="preserve">4.3 Challenges</w:t>
      </w:r>
    </w:p>
    <w:p>
      <w:pPr>
        <w:pStyle w:val="FirstParagraph"/>
      </w:pPr>
      <w:r>
        <w:t xml:space="preserve">Despite opportunities, videographers in Bangalore face challenges such as intense competition from freelancers, fluctuating client budgets, and the need to constantly update technical skills. Additionally, intellectual property disputes (e.g., unauthorized use of stock footage) are a recurring concern highlighted by respondents.</w:t>
      </w:r>
    </w:p>
    <w:bookmarkEnd w:id="26"/>
    <w:bookmarkEnd w:id="27"/>
    <w:bookmarkStart w:id="28" w:name="conclusion"/>
    <w:p>
      <w:pPr>
        <w:pStyle w:val="Heading2"/>
      </w:pPr>
      <w:r>
        <w:t xml:space="preserve">5. Conclusion</w:t>
      </w:r>
    </w:p>
    <w:p>
      <w:pPr>
        <w:pStyle w:val="FirstParagraph"/>
      </w:pPr>
      <w:r>
        <w:t xml:space="preserve">This thesis underscores the dynamic role of a videographer in India’s rapidly evolving media landscape, with Bangalore serving as a microcosm of global and local influences. For undergraduate students considering this profession, understanding regional nuances—such as technological trends, cultural preferences, and economic realities—is crucial for success. Future research could explore the impact of AI tools on creative roles or compare Bangalore’s videography scene with other Indian cities.</w:t>
      </w:r>
    </w:p>
    <w:p>
      <w:pPr>
        <w:pStyle w:val="BodyText"/>
      </w:pPr>
      <w:r>
        <w:t xml:space="preserve">Ultimately, the study contributes to academic knowledge by providing a localized framework for analyzing media professions in emerging markets while offering practical insights for aspiring videographers in India and beyond.</w:t>
      </w:r>
    </w:p>
    <w:bookmarkEnd w:id="28"/>
    <w:bookmarkStart w:id="29" w:name="references"/>
    <w:p>
      <w:pPr>
        <w:pStyle w:val="Heading2"/>
      </w:pPr>
      <w:r>
        <w:t xml:space="preserve">References</w:t>
      </w:r>
    </w:p>
    <w:p>
      <w:pPr>
        <w:numPr>
          <w:ilvl w:val="0"/>
          <w:numId w:val="1001"/>
        </w:numPr>
        <w:pStyle w:val="Compact"/>
      </w:pPr>
      <w:r>
        <w:t xml:space="preserve">Kumar, R. (2021). "Digital Media and Urban Identity in India." Journal of South Asian Media Studies, 15(3), 45-67.</w:t>
      </w:r>
    </w:p>
    <w:p>
      <w:pPr>
        <w:numPr>
          <w:ilvl w:val="0"/>
          <w:numId w:val="1001"/>
        </w:numPr>
        <w:pStyle w:val="Compact"/>
      </w:pPr>
      <w:r>
        <w:t xml:space="preserve">Rajagopal, A. (2020). "The Creative Economy in Bangalore: A Case Study." Economic and Political Weekly, 55(42), 89-93.</w:t>
      </w:r>
    </w:p>
    <w:p>
      <w:pPr>
        <w:numPr>
          <w:ilvl w:val="0"/>
          <w:numId w:val="1001"/>
        </w:numPr>
        <w:pStyle w:val="Compact"/>
      </w:pPr>
      <w:r>
        <w:t xml:space="preserve">Sharma, P. (2019). "Videography Trends in the Age of Social Media." International Journal of Communication Studies, 28(2), 112-130.</w:t>
      </w:r>
    </w:p>
    <w:p>
      <w:pPr>
        <w:numPr>
          <w:ilvl w:val="0"/>
          <w:numId w:val="1001"/>
        </w:numPr>
        <w:pStyle w:val="Compact"/>
      </w:pPr>
      <w:r>
        <w:t xml:space="preserve">"Bangalore Film Festival: A Platform for Emerging Talent." Bengaluru International Film Festival Report, 2023.</w:t>
      </w:r>
    </w:p>
    <w:bookmarkEnd w:id="29"/>
    <w:bookmarkStart w:id="30" w:name="appendices"/>
    <w:p>
      <w:pPr>
        <w:pStyle w:val="Heading2"/>
      </w:pPr>
      <w:r>
        <w:t xml:space="preserve">Appendices</w:t>
      </w:r>
    </w:p>
    <w:p>
      <w:pPr>
        <w:pStyle w:val="FirstParagraph"/>
      </w:pPr>
      <w:r>
        <w:t xml:space="preserve">Appendix A: Survey Questionnaire for Undergraduate Students</w:t>
      </w:r>
      <w:r>
        <w:br/>
      </w:r>
      <w:r>
        <w:t xml:space="preserve">Appendix B: Interview Transcripts with Local Videographers</w:t>
      </w:r>
      <w:r>
        <w:br/>
      </w:r>
      <w:r>
        <w:t xml:space="preserve">Appendix C: List of Case Studies Analyzed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India Bangalore</dc:title>
  <dc:creator/>
  <dc:language>en</dc:language>
  <cp:keywords/>
  <dcterms:created xsi:type="dcterms:W3CDTF">2026-07-21T16:20:24Z</dcterms:created>
  <dcterms:modified xsi:type="dcterms:W3CDTF">2026-07-21T16:20:24Z</dcterms:modified>
</cp:coreProperties>
</file>

<file path=docProps/custom.xml><?xml version="1.0" encoding="utf-8"?>
<Properties xmlns="http://schemas.openxmlformats.org/officeDocument/2006/custom-properties" xmlns:vt="http://schemas.openxmlformats.org/officeDocument/2006/docPropsVTypes"/>
</file>