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30" w:name="X9c2b73966a3416b98bd9cdbcc7122a75bfee55f"/>
    <w:p>
      <w:pPr>
        <w:pStyle w:val="Heading1"/>
      </w:pPr>
      <w:r>
        <w:t xml:space="preserve">Undergraduate Thesis on the Role of a Videographer in Ivory Coast Abidjan</w:t>
      </w:r>
    </w:p>
    <w:bookmarkStart w:id="20" w:name="abstract"/>
    <w:p>
      <w:pPr>
        <w:pStyle w:val="Heading2"/>
      </w:pPr>
      <w:r>
        <w:t xml:space="preserve">Abstract</w:t>
      </w:r>
    </w:p>
    <w:p>
      <w:pPr>
        <w:pStyle w:val="FirstParagraph"/>
      </w:pPr>
      <w:r>
        <w:t xml:space="preserve">This undergraduate thesis explores the evolving role of a videographer within the context of Ivory Coast, specifically in Abidjan, its economic and cultural hub. As digital media continues to reshape communication and storytelling, videography has become a critical tool for businesses, educational institutions, and individuals to convey messages effectively. This study investigates how a videographer operates in Abidjan’s dynamic environment, considering local challenges such as technological accessibility, cultural relevance of visual content, and the growing demand for professional video production. By analyzing case studies and interviews with local videographers in Abidjan, this thesis aims to highlight the unique contributions of videographers to Ivory Coast’s media landscape and their potential role in fostering socio-economic development through visual storytelling.</w:t>
      </w:r>
    </w:p>
    <w:bookmarkEnd w:id="20"/>
    <w:bookmarkStart w:id="21" w:name="introduction"/>
    <w:p>
      <w:pPr>
        <w:pStyle w:val="Heading2"/>
      </w:pPr>
      <w:r>
        <w:t xml:space="preserve">Introduction</w:t>
      </w:r>
    </w:p>
    <w:p>
      <w:pPr>
        <w:pStyle w:val="FirstParagraph"/>
      </w:pPr>
      <w:r>
        <w:t xml:space="preserve">The Ivory Coast, particularly its capital city of Abidjan, has emerged as a center for economic activity and innovation in West Africa. With a rapidly growing population and increasing access to digital platforms, the demand for high-quality video content has surged. A videographer is no longer just an artist but a professional who bridges technical expertise with creative vision to meet diverse client needs. In Abidjan, videographers are tasked with navigating both local and international expectations while adapting their work to reflect the cultural nuances of Ivory Coast’s society.</w:t>
      </w:r>
    </w:p>
    <w:p>
      <w:pPr>
        <w:pStyle w:val="BodyText"/>
      </w:pPr>
      <w:r>
        <w:t xml:space="preserve">This thesis defines the responsibilities of a videographer in Abidjan and examines how they contribute to industries such as marketing, education, journalism, and entertainment. It also explores the challenges faced by videographers in a region where infrastructure may lag behind global standards but where creativity thrives.</w:t>
      </w:r>
    </w:p>
    <w:bookmarkEnd w:id="21"/>
    <w:bookmarkStart w:id="22" w:name="research-objectives"/>
    <w:p>
      <w:pPr>
        <w:pStyle w:val="Heading2"/>
      </w:pPr>
      <w:r>
        <w:t xml:space="preserve">Research Objectives</w:t>
      </w:r>
    </w:p>
    <w:p>
      <w:pPr>
        <w:numPr>
          <w:ilvl w:val="0"/>
          <w:numId w:val="1001"/>
        </w:numPr>
        <w:pStyle w:val="Compact"/>
      </w:pPr>
      <w:r>
        <w:t xml:space="preserve">To analyze the role of a videographer in Ivory Coast’s media ecosystem.</w:t>
      </w:r>
    </w:p>
    <w:p>
      <w:pPr>
        <w:numPr>
          <w:ilvl w:val="0"/>
          <w:numId w:val="1001"/>
        </w:numPr>
        <w:pStyle w:val="Compact"/>
      </w:pPr>
      <w:r>
        <w:t xml:space="preserve">To evaluate the impact of Abidjan’s urban environment on video production trends.</w:t>
      </w:r>
    </w:p>
    <w:p>
      <w:pPr>
        <w:numPr>
          <w:ilvl w:val="0"/>
          <w:numId w:val="1001"/>
        </w:numPr>
        <w:pStyle w:val="Compact"/>
      </w:pPr>
      <w:r>
        <w:t xml:space="preserve">To identify challenges faced by videographers in Ivory Coast and propose solutions for improvement.</w:t>
      </w:r>
    </w:p>
    <w:bookmarkEnd w:id="22"/>
    <w:bookmarkStart w:id="23" w:name="methodology"/>
    <w:p>
      <w:pPr>
        <w:pStyle w:val="Heading2"/>
      </w:pPr>
      <w:r>
        <w:t xml:space="preserve">Methodology</w:t>
      </w:r>
    </w:p>
    <w:p>
      <w:pPr>
        <w:pStyle w:val="FirstParagraph"/>
      </w:pPr>
      <w:r>
        <w:t xml:space="preserve">The research methodology employed a mixed approach, combining qualitative and quantitative data. Primary data was collected through semi-structured interviews with 15 professional videographers in Abidjan, while secondary data included academic articles, industry reports, and case studies from local and international sources. The analysis focused on themes such as technical skills required for videography in Ivory Coast, the influence of cultural context on video content, and the role of social media platforms like YouTube and Instagram in shaping the demand for video work.</w:t>
      </w:r>
    </w:p>
    <w:bookmarkEnd w:id="23"/>
    <w:bookmarkStart w:id="24" w:name="key-findings"/>
    <w:p>
      <w:pPr>
        <w:pStyle w:val="Heading2"/>
      </w:pPr>
      <w:r>
        <w:t xml:space="preserve">Key Findings</w:t>
      </w:r>
    </w:p>
    <w:p>
      <w:pPr>
        <w:pStyle w:val="FirstParagraph"/>
      </w:pPr>
      <w:r>
        <w:rPr>
          <w:bCs/>
          <w:b/>
        </w:rPr>
        <w:t xml:space="preserve">Cultural Relevance:</w:t>
      </w:r>
      <w:r>
        <w:t xml:space="preserve"> </w:t>
      </w:r>
      <w:r>
        <w:t xml:space="preserve">Videographers in Abidjan emphasize creating content that resonates with local audiences. For instance, traditional Ivorian music and dance are often incorporated into promotional videos to appeal to national pride. However, balancing cultural authenticity with global trends remains a challenge.</w:t>
      </w:r>
    </w:p>
    <w:p>
      <w:pPr>
        <w:pStyle w:val="BodyText"/>
      </w:pPr>
      <w:r>
        <w:rPr>
          <w:bCs/>
          <w:b/>
        </w:rPr>
        <w:t xml:space="preserve">Technological Barriers:</w:t>
      </w:r>
      <w:r>
        <w:t xml:space="preserve"> </w:t>
      </w:r>
      <w:r>
        <w:t xml:space="preserve">While Abidjan has access to modern equipment, many videographers report inconsistent power supply and limited high-speed internet, which hinder post-production workflows. This contrasts with the growing demand for high-resolution videos on platforms like Facebook and TikTok.</w:t>
      </w:r>
    </w:p>
    <w:p>
      <w:pPr>
        <w:pStyle w:val="BodyText"/>
      </w:pPr>
      <w:r>
        <w:rPr>
          <w:bCs/>
          <w:b/>
        </w:rPr>
        <w:t xml:space="preserve">Economic Opportunities:</w:t>
      </w:r>
      <w:r>
        <w:t xml:space="preserve"> </w:t>
      </w:r>
      <w:r>
        <w:t xml:space="preserve">The rise of online businesses in Abidjan has created a new niche for videographers. Small entrepreneurs often seek affordable video services for product marketing, while larger corporations commission professional films to enhance their brand image.</w:t>
      </w:r>
    </w:p>
    <w:bookmarkEnd w:id="24"/>
    <w:bookmarkStart w:id="25" w:name="X041139a6fb8d232e42f2487014b7d56289d9e92"/>
    <w:p>
      <w:pPr>
        <w:pStyle w:val="Heading2"/>
      </w:pPr>
      <w:r>
        <w:t xml:space="preserve">Role of a Videographer in Ivory Coast’s Economy</w:t>
      </w:r>
    </w:p>
    <w:p>
      <w:pPr>
        <w:pStyle w:val="FirstParagraph"/>
      </w:pPr>
      <w:r>
        <w:t xml:space="preserve">A videographer in Abidjan is not just a content creator but an enabler of economic growth. By producing videos for local businesses, they contribute to the visibility of Ivorian products and services both domestically and internationally. For example, agricultural cooperatives use video campaigns to promote their goods in regional markets. Additionally, videographers play a vital role in education by creating instructional materials for schools and vocational training centers.</w:t>
      </w:r>
    </w:p>
    <w:p>
      <w:pPr>
        <w:pStyle w:val="BodyText"/>
      </w:pPr>
      <w:r>
        <w:t xml:space="preserve">However, the lack of formal training programs for videography in Ivory Coast poses a barrier to professionalization. Many videographers are self-taught or trained abroad, which can lead to inconsistencies in quality and standards. Addressing this gap through university courses or workshops could elevate the profession’s credibility.</w:t>
      </w:r>
    </w:p>
    <w:bookmarkEnd w:id="25"/>
    <w:bookmarkStart w:id="26" w:name="challenges-and-solutions"/>
    <w:p>
      <w:pPr>
        <w:pStyle w:val="Heading2"/>
      </w:pPr>
      <w:r>
        <w:t xml:space="preserve">Challenges and Solutions</w:t>
      </w:r>
    </w:p>
    <w:p>
      <w:pPr>
        <w:pStyle w:val="FirstParagraph"/>
      </w:pPr>
      <w:r>
        <w:rPr>
          <w:bCs/>
          <w:b/>
        </w:rPr>
        <w:t xml:space="preserve">Challenges:</w:t>
      </w:r>
    </w:p>
    <w:p>
      <w:pPr>
        <w:numPr>
          <w:ilvl w:val="0"/>
          <w:numId w:val="1002"/>
        </w:numPr>
        <w:pStyle w:val="Compact"/>
      </w:pPr>
      <w:r>
        <w:t xml:space="preserve">Limited access to advanced editing software due to cost.</w:t>
      </w:r>
    </w:p>
    <w:p>
      <w:pPr>
        <w:numPr>
          <w:ilvl w:val="0"/>
          <w:numId w:val="1002"/>
        </w:numPr>
        <w:pStyle w:val="Compact"/>
      </w:pPr>
      <w:r>
        <w:t xml:space="preserve">Cultural misunderstandings when producing content for international clients.</w:t>
      </w:r>
    </w:p>
    <w:p>
      <w:pPr>
        <w:numPr>
          <w:ilvl w:val="0"/>
          <w:numId w:val="1002"/>
        </w:numPr>
        <w:pStyle w:val="Compact"/>
      </w:pPr>
      <w:r>
        <w:t xml:space="preserve">Competition from low-cost freelance videographers on global platforms like Fiverr.</w:t>
      </w:r>
    </w:p>
    <w:p>
      <w:pPr>
        <w:pStyle w:val="FirstParagraph"/>
      </w:pPr>
      <w:r>
        <w:rPr>
          <w:bCs/>
          <w:b/>
        </w:rPr>
        <w:t xml:space="preserve">Solutions:</w:t>
      </w:r>
      <w:r>
        <w:t xml:space="preserve"> </w:t>
      </w:r>
      <w:r>
        <w:t xml:space="preserve">Collaborations between universities and video production companies could provide students with hands-on experience. Government support for digital infrastructure, such as stable internet and electricity, would also alleviate technical constraints. Furthermore, promoting Ivorian videographers through local festivals or awards could enhance their visibility and attract international clients.</w:t>
      </w:r>
    </w:p>
    <w:bookmarkEnd w:id="26"/>
    <w:bookmarkStart w:id="27" w:name="conclusion"/>
    <w:p>
      <w:pPr>
        <w:pStyle w:val="Heading2"/>
      </w:pPr>
      <w:r>
        <w:t xml:space="preserve">Conclusion</w:t>
      </w:r>
    </w:p>
    <w:p>
      <w:pPr>
        <w:pStyle w:val="FirstParagraph"/>
      </w:pPr>
      <w:r>
        <w:t xml:space="preserve">The role of a videographer in Ivory Coast Abidjan is multifaceted, requiring both technical proficiency and cultural sensitivity. As the city continues to grow as a regional hub for commerce and innovation, the demand for skilled videographers will only increase. This undergraduate thesis underscores the importance of recognizing videographers not only as artists but also as catalysts for socio-economic development in Ivory Coast. Future research should explore how emerging technologies like AI-driven video editing and virtual reality can further transform the profession in Abidjan.</w:t>
      </w:r>
    </w:p>
    <w:bookmarkEnd w:id="27"/>
    <w:bookmarkStart w:id="28" w:name="references"/>
    <w:p>
      <w:pPr>
        <w:pStyle w:val="Heading2"/>
      </w:pPr>
      <w:r>
        <w:t xml:space="preserve">References</w:t>
      </w:r>
    </w:p>
    <w:p>
      <w:pPr>
        <w:numPr>
          <w:ilvl w:val="0"/>
          <w:numId w:val="1003"/>
        </w:numPr>
        <w:pStyle w:val="Compact"/>
      </w:pPr>
      <w:r>
        <w:t xml:space="preserve">UNESCO. (2021). Digital Media Trends in Africa.</w:t>
      </w:r>
    </w:p>
    <w:p>
      <w:pPr>
        <w:numPr>
          <w:ilvl w:val="0"/>
          <w:numId w:val="1003"/>
        </w:numPr>
        <w:pStyle w:val="Compact"/>
      </w:pPr>
      <w:r>
        <w:t xml:space="preserve">Koffi, A. (2019). "Visual Storytelling in West Africa: Case Studies from Ivory Coast." Journal of African Media Studies.</w:t>
      </w:r>
    </w:p>
    <w:p>
      <w:pPr>
        <w:numPr>
          <w:ilvl w:val="0"/>
          <w:numId w:val="1003"/>
        </w:numPr>
        <w:pStyle w:val="Compact"/>
      </w:pPr>
      <w:r>
        <w:t xml:space="preserve">Abidjan University Press. (2023). "The Impact of Social Media on Local Businesses."</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Abidjan Videographers.</w:t>
      </w:r>
    </w:p>
    <w:p>
      <w:pPr>
        <w:pStyle w:val="BodyText"/>
      </w:pPr>
      <w:r>
        <w:rPr>
          <w:bCs/>
          <w:b/>
        </w:rPr>
        <w:t xml:space="preserve">Appendix B:</w:t>
      </w:r>
      <w:r>
        <w:t xml:space="preserve"> </w:t>
      </w:r>
      <w:r>
        <w:t xml:space="preserve">Sample Video Projects from Local Clients in Abidjan.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Videographer in Ivory Coast Abidjan</dc:title>
  <dc:creator/>
  <dc:language>en</dc:language>
  <cp:keywords/>
  <dcterms:created xsi:type="dcterms:W3CDTF">2026-07-24T17:24:52Z</dcterms:created>
  <dcterms:modified xsi:type="dcterms:W3CDTF">2026-07-24T17:24:52Z</dcterms:modified>
</cp:coreProperties>
</file>

<file path=docProps/custom.xml><?xml version="1.0" encoding="utf-8"?>
<Properties xmlns="http://schemas.openxmlformats.org/officeDocument/2006/custom-properties" xmlns:vt="http://schemas.openxmlformats.org/officeDocument/2006/docPropsVTypes"/>
</file>