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1" w:name="X8579375283d69d28fcd7aae98c8b89bdeea7322"/>
    <w:p>
      <w:pPr>
        <w:pStyle w:val="Heading1"/>
      </w:pPr>
      <w:r>
        <w:t xml:space="preserve">Undergraduate Thesis: The Role of Videographers in the Philippines Manila</w:t>
      </w:r>
    </w:p>
    <w:bookmarkStart w:id="20" w:name="abstract"/>
    <w:p>
      <w:pPr>
        <w:pStyle w:val="Heading2"/>
      </w:pPr>
      <w:r>
        <w:t xml:space="preserve">Abstract</w:t>
      </w:r>
    </w:p>
    <w:p>
      <w:pPr>
        <w:pStyle w:val="FirstParagraph"/>
      </w:pPr>
      <w:r>
        <w:t xml:space="preserve">This undergraduate thesis explores the significance of videographers in shaping media narratives within the urban landscape of Manila, Philippines. With rapid technological advancements and a growing demand for visual content, videographers play a pivotal role across industries such as entertainment, journalism, and corporate communication. This study examines the challenges and opportunities faced by videographers in Manila while highlighting their contributions to cultural preservation and economic development in the region. The research employs qualitative analysis of case studies, industry reports, and interviews with local professionals to provide a comprehensive understanding of this profession within the Philippine context.</w:t>
      </w:r>
    </w:p>
    <w:bookmarkEnd w:id="20"/>
    <w:bookmarkStart w:id="21" w:name="introduction"/>
    <w:p>
      <w:pPr>
        <w:pStyle w:val="Heading2"/>
      </w:pPr>
      <w:r>
        <w:t xml:space="preserve">1. Introduction</w:t>
      </w:r>
    </w:p>
    <w:p>
      <w:pPr>
        <w:pStyle w:val="FirstParagraph"/>
      </w:pPr>
      <w:r>
        <w:t xml:space="preserve">The Philippines has emerged as a hub for creative industries, with Manila serving as its cultural and economic epicenter. As one of the fastest-growing cities in Asia, Manila offers a dynamic environment for videographers to thrive. This thesis focuses on the role of videographers in Manila, emphasizing their contributions to both local and global media landscapes. The study aims to address gaps in understanding how videographers navigate the unique socio-cultural and economic dynamics of the Philippines while adapting to evolving technological trends.</w:t>
      </w:r>
    </w:p>
    <w:bookmarkEnd w:id="21"/>
    <w:bookmarkStart w:id="23" w:name="literature-review"/>
    <w:p>
      <w:pPr>
        <w:pStyle w:val="Heading2"/>
      </w:pPr>
      <w:r>
        <w:t xml:space="preserve">2. Literature Review</w:t>
      </w:r>
    </w:p>
    <w:p>
      <w:pPr>
        <w:pStyle w:val="FirstParagraph"/>
      </w:pPr>
      <w:r>
        <w:t xml:space="preserve">The role of videographers has evolved significantly over the past decade, driven by digital media platforms such as YouTube, Instagram, and TikTok. In Manila, videographers are not only creators of content but also storytellers who document the city's vibrant street life, cultural festivals (e.g., Sinulog), and historical landmarks. Academic literature highlights the importance of visual storytelling in preserving local heritage while promoting tourism in the Philippines (Delgado &amp; Reyes, 2021). Additionally, studies have noted that Manila’s competitive media industry demands innovation from videographers to stand out amid a saturated market (Aquino &amp; Cruz, 2020).</w:t>
      </w:r>
    </w:p>
    <w:bookmarkStart w:id="22" w:name="key-themes-in-literature"/>
    <w:p>
      <w:pPr>
        <w:pStyle w:val="Heading3"/>
      </w:pPr>
      <w:r>
        <w:t xml:space="preserve">Key Themes in Literature</w:t>
      </w:r>
    </w:p>
    <w:p>
      <w:pPr>
        <w:numPr>
          <w:ilvl w:val="0"/>
          <w:numId w:val="1001"/>
        </w:numPr>
        <w:pStyle w:val="Compact"/>
      </w:pPr>
      <w:r>
        <w:rPr>
          <w:bCs/>
          <w:b/>
        </w:rPr>
        <w:t xml:space="preserve">Cultural Preservation:</w:t>
      </w:r>
      <w:r>
        <w:t xml:space="preserve"> </w:t>
      </w:r>
      <w:r>
        <w:t xml:space="preserve">Videographers in Manila often focus on documenting intangible heritage, such as traditional dances and oral histories.</w:t>
      </w:r>
    </w:p>
    <w:p>
      <w:pPr>
        <w:numPr>
          <w:ilvl w:val="0"/>
          <w:numId w:val="1001"/>
        </w:numPr>
        <w:pStyle w:val="Compact"/>
      </w:pPr>
      <w:r>
        <w:rPr>
          <w:bCs/>
          <w:b/>
        </w:rPr>
        <w:t xml:space="preserve">Economic Impact:</w:t>
      </w:r>
      <w:r>
        <w:t xml:space="preserve"> </w:t>
      </w:r>
      <w:r>
        <w:t xml:space="preserve">The rise of freelance videography has created employment opportunities for young professionals in Manila’s creative sector.</w:t>
      </w:r>
    </w:p>
    <w:p>
      <w:pPr>
        <w:numPr>
          <w:ilvl w:val="0"/>
          <w:numId w:val="1001"/>
        </w:numPr>
        <w:pStyle w:val="Compact"/>
      </w:pPr>
      <w:r>
        <w:rPr>
          <w:bCs/>
          <w:b/>
        </w:rPr>
        <w:t xml:space="preserve">Technological Adaptation:</w:t>
      </w:r>
      <w:r>
        <w:t xml:space="preserve"> </w:t>
      </w:r>
      <w:r>
        <w:t xml:space="preserve">Access to affordable cameras and editing software has democratized videography, enabling more individuals to enter the field.</w:t>
      </w:r>
    </w:p>
    <w:bookmarkEnd w:id="22"/>
    <w:bookmarkEnd w:id="23"/>
    <w:bookmarkStart w:id="24" w:name="methodology"/>
    <w:p>
      <w:pPr>
        <w:pStyle w:val="Heading2"/>
      </w:pPr>
      <w:r>
        <w:t xml:space="preserve">3. Methodology</w:t>
      </w:r>
    </w:p>
    <w:p>
      <w:pPr>
        <w:pStyle w:val="FirstParagraph"/>
      </w:pPr>
      <w:r>
        <w:t xml:space="preserve">This thesis employs a qualitative research approach, combining primary and secondary data sources. Primary data was collected through semi-structured interviews with five videographers based in Manila, selected using purposive sampling to ensure representation across industries (e.g., corporate, wedding, documentary). Secondary data includes industry reports from the Philippine Association of Broadcasters (PAB), academic journals on media studies, and online content analysis of popular Filipino videographers on social media platforms.</w:t>
      </w:r>
    </w:p>
    <w:bookmarkEnd w:id="24"/>
    <w:bookmarkStart w:id="26" w:name="findings-and-analysis"/>
    <w:p>
      <w:pPr>
        <w:pStyle w:val="Heading2"/>
      </w:pPr>
      <w:r>
        <w:t xml:space="preserve">4. Findings and Analysis</w:t>
      </w:r>
    </w:p>
    <w:p>
      <w:pPr>
        <w:pStyle w:val="FirstParagraph"/>
      </w:pPr>
      <w:r>
        <w:t xml:space="preserve">The research reveals that videographers in Manila face unique challenges, including limited access to high-end equipment for independent creators and competition from multinational media companies. However, many professionals leverage Manila’s diverse cultural tapestry as a competitive advantage. For instance, videographers specializing in documentary work often highlight the city’s historical sites (e.g., Intramuros) or its role in global events like the International Film Festival of the Philippines (FESPIC).</w:t>
      </w:r>
    </w:p>
    <w:bookmarkStart w:id="25" w:name="case-study-wedding-videography-in-manila"/>
    <w:p>
      <w:pPr>
        <w:pStyle w:val="Heading3"/>
      </w:pPr>
      <w:r>
        <w:t xml:space="preserve">Case Study: Wedding Videography in Manila</w:t>
      </w:r>
    </w:p>
    <w:p>
      <w:pPr>
        <w:pStyle w:val="FirstParagraph"/>
      </w:pPr>
      <w:r>
        <w:t xml:space="preserve">Wedding videographers in Manila report a surge in demand due to the popularity of destination weddings and social media sharing. One interviewee noted, “Manila’s blend of modernity and tradition makes it a hotspot for couples seeking unique wedding experiences.” This trend underscores how videographers contribute to the city’s economy while preserving cultural rituals through visual narratives.</w:t>
      </w:r>
    </w:p>
    <w:bookmarkEnd w:id="25"/>
    <w:bookmarkEnd w:id="26"/>
    <w:bookmarkStart w:id="27" w:name="Xe5fc508adb7af029d59cfcf43874857e8eceef1"/>
    <w:p>
      <w:pPr>
        <w:pStyle w:val="Heading2"/>
      </w:pPr>
      <w:r>
        <w:t xml:space="preserve">5. Challenges Faced by Videographers in Manila</w:t>
      </w:r>
    </w:p>
    <w:p>
      <w:pPr>
        <w:pStyle w:val="FirstParagraph"/>
      </w:pPr>
      <w:r>
        <w:t xml:space="preserve">Despite opportunities, videographers in Manila encounter obstacles such as:</w:t>
      </w:r>
    </w:p>
    <w:p>
      <w:pPr>
        <w:numPr>
          <w:ilvl w:val="0"/>
          <w:numId w:val="1002"/>
        </w:numPr>
        <w:pStyle w:val="Compact"/>
      </w:pPr>
      <w:r>
        <w:rPr>
          <w:bCs/>
          <w:b/>
        </w:rPr>
        <w:t xml:space="preserve">Lack of Formal Training:</w:t>
      </w:r>
      <w:r>
        <w:t xml:space="preserve"> </w:t>
      </w:r>
      <w:r>
        <w:t xml:space="preserve">Many videographers are self-taught, highlighting a need for structured educational programs in Philippine universities.</w:t>
      </w:r>
    </w:p>
    <w:p>
      <w:pPr>
        <w:numPr>
          <w:ilvl w:val="0"/>
          <w:numId w:val="1002"/>
        </w:numPr>
        <w:pStyle w:val="Compact"/>
      </w:pPr>
      <w:r>
        <w:rPr>
          <w:bCs/>
          <w:b/>
        </w:rPr>
        <w:t xml:space="preserve">Intellectual Property Issues:</w:t>
      </w:r>
      <w:r>
        <w:t xml:space="preserve"> </w:t>
      </w:r>
      <w:r>
        <w:t xml:space="preserve">Copyright concerns arise when using local music or imagery without proper licensing.</w:t>
      </w:r>
    </w:p>
    <w:p>
      <w:pPr>
        <w:numPr>
          <w:ilvl w:val="0"/>
          <w:numId w:val="1002"/>
        </w:numPr>
        <w:pStyle w:val="Compact"/>
      </w:pPr>
      <w:r>
        <w:rPr>
          <w:bCs/>
          <w:b/>
        </w:rPr>
        <w:t xml:space="preserve">Economic Pressures:</w:t>
      </w:r>
      <w:r>
        <w:t xml:space="preserve"> </w:t>
      </w:r>
      <w:r>
        <w:t xml:space="preserve">Freelance videographers often struggle with inconsistent income due to project-based work models.</w:t>
      </w:r>
    </w:p>
    <w:bookmarkEnd w:id="27"/>
    <w:bookmarkStart w:id="28" w:name="opportunities-and-future-prospects"/>
    <w:p>
      <w:pPr>
        <w:pStyle w:val="Heading2"/>
      </w:pPr>
      <w:r>
        <w:t xml:space="preserve">6. Opportunities and Future Prospects</w:t>
      </w:r>
    </w:p>
    <w:p>
      <w:pPr>
        <w:pStyle w:val="FirstParagraph"/>
      </w:pPr>
      <w:r>
        <w:t xml:space="preserve">The rise of streaming services like Netflix and local platforms such as Vero (a Philippine video-on-demand service) has opened new avenues for videographers in Manila. Collaborations with international productions, such as the Netflix series *The Last Kingdom*, have showcased Manila’s potential as a filming location. Furthermore, educational institutions in Manila are increasingly offering courses in digital media production, equipping students with skills to enter this field.</w:t>
      </w:r>
    </w:p>
    <w:bookmarkEnd w:id="28"/>
    <w:bookmarkStart w:id="29" w:name="conclusion"/>
    <w:p>
      <w:pPr>
        <w:pStyle w:val="Heading2"/>
      </w:pPr>
      <w:r>
        <w:t xml:space="preserve">7. Conclusion</w:t>
      </w:r>
    </w:p>
    <w:p>
      <w:pPr>
        <w:pStyle w:val="FirstParagraph"/>
      </w:pPr>
      <w:r>
        <w:t xml:space="preserve">This undergraduate thesis underscores the vital role of videographers in shaping the visual identity of Manila and the Philippines as a whole. As technology continues to evolve, videographers must adapt to new tools and trends while preserving their cultural roots. For students pursuing careers in this field, understanding Manila’s unique context—its socio-economic landscape, cultural diversity, and technological infrastructure—is essential for success. Future research could explore the intersection of artificial intelligence in video editing and its implications for Philippine media professionals.</w:t>
      </w:r>
    </w:p>
    <w:bookmarkEnd w:id="29"/>
    <w:bookmarkStart w:id="30" w:name="references"/>
    <w:p>
      <w:pPr>
        <w:pStyle w:val="Heading2"/>
      </w:pPr>
      <w:r>
        <w:t xml:space="preserve">References</w:t>
      </w:r>
    </w:p>
    <w:p>
      <w:pPr>
        <w:pStyle w:val="FirstParagraph"/>
      </w:pPr>
      <w:r>
        <w:rPr>
          <w:iCs/>
          <w:i/>
        </w:rPr>
        <w:t xml:space="preserve">Aquino, M., &amp; Cruz, R. (2020). The Digital Media Landscape in Metro Manila.</w:t>
      </w:r>
      <w:r>
        <w:t xml:space="preserve"> </w:t>
      </w:r>
      <w:r>
        <w:t xml:space="preserve">Journal of Philippine Communication Studies, 15(3), 45–67.</w:t>
      </w:r>
    </w:p>
    <w:p>
      <w:pPr>
        <w:pStyle w:val="BodyText"/>
      </w:pPr>
      <w:r>
        <w:rPr>
          <w:iCs/>
          <w:i/>
        </w:rPr>
        <w:t xml:space="preserve">Delgado, L., &amp; Reyes, T. (2021). Visual Storytelling and Cultural Preservation in the Philippines.</w:t>
      </w:r>
      <w:r>
        <w:t xml:space="preserve"> </w:t>
      </w:r>
      <w:r>
        <w:t xml:space="preserve">Cultural Heritage Review, 8(2), 112–130.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the Philippines Manila</dc:title>
  <dc:creator/>
  <dc:language>en</dc:language>
  <cp:keywords/>
  <dcterms:created xsi:type="dcterms:W3CDTF">2026-07-20T07:10:50Z</dcterms:created>
  <dcterms:modified xsi:type="dcterms:W3CDTF">2026-07-20T07:10:50Z</dcterms:modified>
</cp:coreProperties>
</file>

<file path=docProps/custom.xml><?xml version="1.0" encoding="utf-8"?>
<Properties xmlns="http://schemas.openxmlformats.org/officeDocument/2006/custom-properties" xmlns:vt="http://schemas.openxmlformats.org/officeDocument/2006/docPropsVTypes"/>
</file>