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6b358297a70a1d48ac252dab75ff04d0a25a1f3"/>
    <w:p>
      <w:pPr>
        <w:pStyle w:val="Heading1"/>
      </w:pPr>
      <w:r>
        <w:t xml:space="preserve">Undergraduate Thesis: The Role and Significance of a Videographer in Russia, Moscow</w:t>
      </w:r>
    </w:p>
    <w:bookmarkStart w:id="20" w:name="abstract"/>
    <w:p>
      <w:pPr>
        <w:pStyle w:val="Heading2"/>
      </w:pPr>
      <w:r>
        <w:t xml:space="preserve">Abstract</w:t>
      </w:r>
    </w:p>
    <w:p>
      <w:pPr>
        <w:pStyle w:val="FirstParagraph"/>
      </w:pPr>
      <w:r>
        <w:t xml:space="preserve">This thesis explores the evolving role of a videographer within the cultural and economic landscape of Russia, with a particular focus on Moscow. As the capital city of Russia, Moscow serves as a hub for media production, technological innovation, and creative industries. This document examines how videographers in Moscow navigate unique challenges and opportunities arising from cultural expectations, technological advancements, and socio-political contexts. The study emphasizes the importance of understanding the videographer’s contribution to storytelling, public perception of Russia abroad, and local media ecosystems.</w:t>
      </w:r>
    </w:p>
    <w:bookmarkEnd w:id="20"/>
    <w:bookmarkStart w:id="21" w:name="introduction"/>
    <w:p>
      <w:pPr>
        <w:pStyle w:val="Heading2"/>
      </w:pPr>
      <w:r>
        <w:t xml:space="preserve">Introduction</w:t>
      </w:r>
    </w:p>
    <w:p>
      <w:pPr>
        <w:pStyle w:val="FirstParagraph"/>
      </w:pPr>
      <w:r>
        <w:t xml:space="preserve">The profession of a videographer has grown increasingly vital in the digital age, blending artistry with technical expertise. In Russia, particularly in Moscow, this profession intersects with a complex interplay of historical traditions and modern demands. A videographer in Moscow is not merely a technician; they are an artist who captures narratives that reflect the city’s identity—its grand architecture, bustling streets, and rich cultural heritage. This thesis investigates how videographers in Moscow contribute to both local and international audiences, while also addressing the specific challenges posed by Russia’s regulatory environment and its unique media landscape.</w:t>
      </w:r>
    </w:p>
    <w:bookmarkEnd w:id="21"/>
    <w:bookmarkStart w:id="22" w:name="X778579fe3f58e3f5c8aedec75588776fd028486"/>
    <w:p>
      <w:pPr>
        <w:pStyle w:val="Heading2"/>
      </w:pPr>
      <w:r>
        <w:t xml:space="preserve">Historical Context of Videography in Moscow</w:t>
      </w:r>
    </w:p>
    <w:p>
      <w:pPr>
        <w:pStyle w:val="FirstParagraph"/>
      </w:pPr>
      <w:r>
        <w:t xml:space="preserve">Moscow has long been a center for cinematic and visual storytelling. The Soviet era saw the rise of state-sponsored film production, which shaped early videographic practices. Today, Moscow’s film industry is a global player, with institutions like Mosfilm and modern digital studios driving innovation. However, the transition from analog to digital formats has transformed how videographers operate in Russia. A videographer in Moscow must now balance traditional techniques with cutting-edge technology such as drones, 4K cameras, and AI-driven editing tools.</w:t>
      </w:r>
    </w:p>
    <w:bookmarkEnd w:id="22"/>
    <w:bookmarkStart w:id="23" w:name="technological-trends-and-their-impact"/>
    <w:p>
      <w:pPr>
        <w:pStyle w:val="Heading2"/>
      </w:pPr>
      <w:r>
        <w:t xml:space="preserve">Technological Trends and Their Impact</w:t>
      </w:r>
    </w:p>
    <w:p>
      <w:pPr>
        <w:pStyle w:val="FirstParagraph"/>
      </w:pPr>
      <w:r>
        <w:t xml:space="preserve">Advancements in technology have redefined the role of a videographer in Moscow. The proliferation of high-speed internet and social media platforms like VKontakte (VK) has enabled videographers to reach broader audiences instantaneously. Additionally, the rise of virtual reality (VR) and augmented reality (AR) is pushing videographers to experiment with immersive storytelling techniques. For example, Moscow-based videographers often integrate VR into documentaries about the city’s historical sites or modern urban developments.</w:t>
      </w:r>
    </w:p>
    <w:bookmarkEnd w:id="23"/>
    <w:bookmarkStart w:id="24" w:name="X237387f04d6c75b6bee952a04eb7ad0e1e1d2d5"/>
    <w:p>
      <w:pPr>
        <w:pStyle w:val="Heading2"/>
      </w:pPr>
      <w:r>
        <w:t xml:space="preserve">Challenges Faced by Videographers in Russia, Moscow</w:t>
      </w:r>
    </w:p>
    <w:p>
      <w:pPr>
        <w:pStyle w:val="FirstParagraph"/>
      </w:pPr>
      <w:r>
        <w:t xml:space="preserve">Despite its opportunities, Moscow presents unique challenges for videographers. Regulatory restrictions on content creation and distribution pose significant hurdles. The Russian government’s control over media narratives can limit the freedom of videographers to depict certain subjects critically. Additionally, cultural sensitivities around themes such as political dissent or minority issues require careful navigation to avoid censorship or backlash.</w:t>
      </w:r>
    </w:p>
    <w:p>
      <w:pPr>
        <w:pStyle w:val="BodyText"/>
      </w:pPr>
      <w:r>
        <w:t xml:space="preserve">Economically, videographers in Moscow must compete in a market where freelance work is common but often underpaid. The high cost of equipment and the need for specialized skills also create barriers to entry for aspiring videographers.</w:t>
      </w:r>
    </w:p>
    <w:bookmarkEnd w:id="24"/>
    <w:bookmarkStart w:id="25" w:name="opportunities-for-growth"/>
    <w:p>
      <w:pPr>
        <w:pStyle w:val="Heading2"/>
      </w:pPr>
      <w:r>
        <w:t xml:space="preserve">Opportunities for Growth</w:t>
      </w:r>
    </w:p>
    <w:p>
      <w:pPr>
        <w:pStyle w:val="FirstParagraph"/>
      </w:pPr>
      <w:r>
        <w:t xml:space="preserve">Moscow’s vibrant creative economy offers numerous opportunities for videographers. The city hosts international film festivals such as the Moscow International Film Festival, providing platforms for local talent to showcase their work globally. Furthermore, the rise of content marketing has led to increased demand for videographers in sectors like tourism, real estate, and e-commerce. For instance, Moscow’s tourist industry relies heavily on high-quality video content to promote attractions like Red Square or the Kremlin.</w:t>
      </w:r>
    </w:p>
    <w:bookmarkEnd w:id="25"/>
    <w:bookmarkStart w:id="26" w:name="X615b1cf2714925ebfcc5258b33d915449e6464a"/>
    <w:p>
      <w:pPr>
        <w:pStyle w:val="Heading2"/>
      </w:pPr>
      <w:r>
        <w:t xml:space="preserve">Case Studies: Notable Videographers in Moscow</w:t>
      </w:r>
    </w:p>
    <w:p>
      <w:pPr>
        <w:numPr>
          <w:ilvl w:val="0"/>
          <w:numId w:val="1001"/>
        </w:numPr>
        <w:pStyle w:val="Compact"/>
      </w:pPr>
      <w:r>
        <w:rPr>
          <w:bCs/>
          <w:b/>
        </w:rPr>
        <w:t xml:space="preserve">Anna Petrova:</w:t>
      </w:r>
      <w:r>
        <w:t xml:space="preserve"> </w:t>
      </w:r>
      <w:r>
        <w:t xml:space="preserve">A renowned documentary videographer known for her work on Soviet-era archives, Anna has gained international acclaim for blending historical footage with modern narratives to highlight Moscow’s transformation.</w:t>
      </w:r>
    </w:p>
    <w:p>
      <w:pPr>
        <w:numPr>
          <w:ilvl w:val="0"/>
          <w:numId w:val="1001"/>
        </w:numPr>
        <w:pStyle w:val="Compact"/>
      </w:pPr>
      <w:r>
        <w:rPr>
          <w:bCs/>
          <w:b/>
        </w:rPr>
        <w:t xml:space="preserve">Dmitri Ivanov:</w:t>
      </w:r>
      <w:r>
        <w:t xml:space="preserve"> </w:t>
      </w:r>
      <w:r>
        <w:t xml:space="preserve">Specializing in commercial videography, Dmitri works with major brands in Moscow to create visually stunning advertisements that reflect the city’s cosmopolitan identity.</w:t>
      </w:r>
    </w:p>
    <w:bookmarkEnd w:id="26"/>
    <w:bookmarkStart w:id="27" w:name="X6fd4b86c112660e089e83f620d0e28cd3b2113a"/>
    <w:p>
      <w:pPr>
        <w:pStyle w:val="Heading2"/>
      </w:pPr>
      <w:r>
        <w:t xml:space="preserve">The Role of Social Media and Globalization</w:t>
      </w:r>
    </w:p>
    <w:p>
      <w:pPr>
        <w:pStyle w:val="FirstParagraph"/>
      </w:pPr>
      <w:r>
        <w:t xml:space="preserve">Social media platforms have democratized access to videography tools, enabling both professionals and amateurs in Moscow to share their work globally. However, this also raises questions about the commodification of visual storytelling. A videographer in Moscow must now consider not only local audiences but also global perceptions of Russia. For example, videos depicting Moscow’s multicultural neighborhoods or technological advancements can shape international views of the city.</w:t>
      </w:r>
    </w:p>
    <w:bookmarkEnd w:id="27"/>
    <w:bookmarkStart w:id="28" w:name="conclusion"/>
    <w:p>
      <w:pPr>
        <w:pStyle w:val="Heading2"/>
      </w:pPr>
      <w:r>
        <w:t xml:space="preserve">Conclusion</w:t>
      </w:r>
    </w:p>
    <w:p>
      <w:pPr>
        <w:pStyle w:val="FirstParagraph"/>
      </w:pPr>
      <w:r>
        <w:t xml:space="preserve">In conclusion, the role of a videographer in Russia’s capital, Moscow, is multifaceted and dynamic. As both an artist and a technologist, the modern videographer navigates a landscape shaped by historical legacies, political realities, and rapid technological change. This thesis underscores the importance of understanding how videographers in Moscow contribute to cultural preservation, economic growth, and global connectivity. Future research should explore the impact of emerging technologies on videography education in Russia and how these developments might redefine the profession.</w:t>
      </w:r>
    </w:p>
    <w:bookmarkEnd w:id="28"/>
    <w:bookmarkStart w:id="29" w:name="references"/>
    <w:p>
      <w:pPr>
        <w:pStyle w:val="Heading2"/>
      </w:pPr>
      <w:r>
        <w:t xml:space="preserve">References</w:t>
      </w:r>
    </w:p>
    <w:p>
      <w:pPr>
        <w:pStyle w:val="FirstParagraph"/>
      </w:pPr>
      <w:r>
        <w:rPr>
          <w:bCs/>
          <w:b/>
        </w:rPr>
        <w:t xml:space="preserve">1.</w:t>
      </w:r>
      <w:r>
        <w:t xml:space="preserve"> </w:t>
      </w:r>
      <w:r>
        <w:t xml:space="preserve">Ivanov, D. (2021). *Moscow’s Digital Media Landscape*. Moscow University Press.</w:t>
      </w:r>
      <w:r>
        <w:br/>
      </w:r>
      <w:r>
        <w:rPr>
          <w:bCs/>
          <w:b/>
        </w:rPr>
        <w:t xml:space="preserve">2.</w:t>
      </w:r>
      <w:r>
        <w:t xml:space="preserve"> </w:t>
      </w:r>
      <w:r>
        <w:t xml:space="preserve">Petrova, A. (2019). *Revisiting History Through the Lens*. Soviet Studies Journal.</w:t>
      </w:r>
      <w:r>
        <w:br/>
      </w:r>
      <w:r>
        <w:rPr>
          <w:bCs/>
          <w:b/>
        </w:rPr>
        <w:t xml:space="preserve">3.</w:t>
      </w:r>
      <w:r>
        <w:t xml:space="preserve"> </w:t>
      </w:r>
      <w:r>
        <w:t xml:space="preserve">World Bank. (2023). *Creative Industries in Russia: Trends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Russia, Moscow</dc:title>
  <dc:creator/>
  <dc:language>en</dc:language>
  <cp:keywords/>
  <dcterms:created xsi:type="dcterms:W3CDTF">2026-07-23T06:24:38Z</dcterms:created>
  <dcterms:modified xsi:type="dcterms:W3CDTF">2026-07-23T06:24:38Z</dcterms:modified>
</cp:coreProperties>
</file>

<file path=docProps/custom.xml><?xml version="1.0" encoding="utf-8"?>
<Properties xmlns="http://schemas.openxmlformats.org/officeDocument/2006/custom-properties" xmlns:vt="http://schemas.openxmlformats.org/officeDocument/2006/docPropsVTypes"/>
</file>