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9cb99532a325c01752e8d8fec1c7a000a037142"/>
    <w:p>
      <w:pPr>
        <w:pStyle w:val="Heading1"/>
      </w:pPr>
      <w:r>
        <w:t xml:space="preserve">Undergraduate Thesis: Exploring the Role of Web Designers in Algeria, Algiers</w:t>
      </w:r>
    </w:p>
    <w:bookmarkStart w:id="20" w:name="introduction"/>
    <w:p>
      <w:pPr>
        <w:pStyle w:val="Heading2"/>
      </w:pPr>
      <w:r>
        <w:t xml:space="preserve">Introduction</w:t>
      </w:r>
    </w:p>
    <w:p>
      <w:pPr>
        <w:pStyle w:val="FirstParagraph"/>
      </w:pPr>
      <w:r>
        <w:t xml:space="preserve">In the rapidly evolving digital landscape of modern society, web designers play a pivotal role in shaping online experiences and driving innovation. This Undergraduate Thesis aims to explore the significance of web design as a discipline within Algeria's capital city, Algiers. As Algiers emerges as a hub for technological advancement and cultural expression, understanding the challenges and opportunities faced by Web Designers in this context is critical for both academic research and professional development.</w:t>
      </w:r>
    </w:p>
    <w:p>
      <w:pPr>
        <w:pStyle w:val="BodyText"/>
      </w:pPr>
      <w:r>
        <w:t xml:space="preserve">Algeria, with its unique socio-political environment, presents a distinct set of opportunities and constraints for Web Designers. In Algiers, where traditional values intersect with global digital trends, the role of a web designer extends beyond aesthetics to include cultural sensitivity and local relevance. This thesis seeks to analyze how Web Designers in Algiers navigate these challenges while contributing to the digital transformation of their region.</w:t>
      </w:r>
    </w:p>
    <w:bookmarkEnd w:id="20"/>
    <w:bookmarkStart w:id="21" w:name="literature-review"/>
    <w:p>
      <w:pPr>
        <w:pStyle w:val="Heading2"/>
      </w:pPr>
      <w:r>
        <w:t xml:space="preserve">Literature Review</w:t>
      </w:r>
    </w:p>
    <w:p>
      <w:pPr>
        <w:pStyle w:val="FirstParagraph"/>
      </w:pPr>
      <w:r>
        <w:t xml:space="preserve">The field of web design has evolved from simple static pages to dynamic, user-centric platforms that prioritize accessibility and functionality. According to recent studies (e.g., UNESCO’s 2023 report on digital inclusion in North Africa), countries like Algeria are witnessing a surge in internet penetration, with Algiers leading the charge. However, this growth is accompanied by disparities in digital infrastructure and professional training.</w:t>
      </w:r>
    </w:p>
    <w:p>
      <w:pPr>
        <w:pStyle w:val="BodyText"/>
      </w:pPr>
      <w:r>
        <w:t xml:space="preserve">Research on Web Designers highlights their dual responsibility: to create visually appealing interfaces while ensuring usability and compliance with local regulations. In Algeria, where language and cultural nuances are integral to communication, Web Designers must adapt global design principles to resonate with Algerian audiences. This thesis will critically examine how these adaptations manifest in Algiers.</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case studies of local Web Designers in Algiers with semi-structured interviews and analysis of existing digital projects. Data collection includes online surveys distributed to professionals in the field, as well as an evaluation of design trends observed on Algerian websites and social media platforms.</w:t>
      </w:r>
    </w:p>
    <w:p>
      <w:pPr>
        <w:pStyle w:val="BodyText"/>
      </w:pPr>
      <w:r>
        <w:t xml:space="preserve">The study focuses on three key areas: (1) the technical skills required for Web Designers in Algiers, (2) the cultural and ethical considerations they face, and (3) the impact of international trends on local practice. By synthesizing this information, the thesis will provide a comprehensive overview of the role of Web Designers in Algeria’s digital ecosystem.</w:t>
      </w:r>
    </w:p>
    <w:bookmarkEnd w:id="22"/>
    <w:bookmarkStart w:id="23" w:name="findings-and-analysis"/>
    <w:p>
      <w:pPr>
        <w:pStyle w:val="Heading2"/>
      </w:pPr>
      <w:r>
        <w:t xml:space="preserve">Findings and Analysis</w:t>
      </w:r>
    </w:p>
    <w:p>
      <w:pPr>
        <w:pStyle w:val="FirstParagraph"/>
      </w:pPr>
      <w:r>
        <w:t xml:space="preserve">The research reveals that Web Designers in Algiers are increasingly called upon to merge global best practices with local cultural values. For instance, many designers incorporate Arabic and French language elements into their work to cater to Algeria’s bilingual population. Additionally, themes of national identity, such as references to Algerian art or historical landmarks, are frequently used in web projects.</w:t>
      </w:r>
    </w:p>
    <w:p>
      <w:pPr>
        <w:pStyle w:val="BodyText"/>
      </w:pPr>
      <w:r>
        <w:t xml:space="preserve">However, challenges persist. Limited access to high-speed internet and outdated software tools hinder the ability of some Web Designers in Algiers to adopt cutting-edge technologies like AI-driven design tools or immersive virtual reality experiences. Furthermore, a lack of formal training programs for web design in Algerian universities exacerbates these issues, leaving many professionals self-taught or reliant on online courses.</w:t>
      </w:r>
    </w:p>
    <w:bookmarkEnd w:id="23"/>
    <w:bookmarkStart w:id="24" w:name="challenges-and-opportunities"/>
    <w:p>
      <w:pPr>
        <w:pStyle w:val="Heading2"/>
      </w:pPr>
      <w:r>
        <w:t xml:space="preserve">Challenges and Opportunities</w:t>
      </w:r>
    </w:p>
    <w:p>
      <w:pPr>
        <w:pStyle w:val="FirstParagraph"/>
      </w:pPr>
      <w:r>
        <w:t xml:space="preserve">Despite these obstacles, the digital landscape in Algiers offers significant potential. The rise of e-commerce platforms and government initiatives promoting digital literacy have created demand for skilled Web Designers. Additionally, the growing popularity of social media among Algerians has opened avenues for designers to showcase their work and collaborate on community-driven projects.</w:t>
      </w:r>
    </w:p>
    <w:p>
      <w:pPr>
        <w:pStyle w:val="BodyText"/>
      </w:pPr>
      <w:r>
        <w:t xml:space="preserve">Opportunities also arise from the increasing presence of international companies establishing operations in Algiers. These entities often require localized digital solutions, creating a need for Web Designers who understand both global standards and local preferences. However, this demand is often met with a shortage of qualified professionals trained in cross-cultural design practices.</w:t>
      </w:r>
    </w:p>
    <w:bookmarkEnd w:id="24"/>
    <w:bookmarkStart w:id="25" w:name="case-studies-of-web-designers-in-algiers"/>
    <w:p>
      <w:pPr>
        <w:pStyle w:val="Heading2"/>
      </w:pPr>
      <w:r>
        <w:t xml:space="preserve">Case Studies of Web Designers in Algiers</w:t>
      </w:r>
    </w:p>
    <w:p>
      <w:pPr>
        <w:pStyle w:val="FirstParagraph"/>
      </w:pPr>
      <w:r>
        <w:t xml:space="preserve">This section presents three case studies of Web Designers operating in Algiers, each highlighting unique approaches to blending local and global design principles. For example, one designer specializes in creating Arabic-language websites for small businesses, integrating traditional calligraphy with modern minimalism. Another focuses on developing interactive platforms for educational institutions, emphasizing accessibility for users with disabilities.</w:t>
      </w:r>
    </w:p>
    <w:p>
      <w:pPr>
        <w:pStyle w:val="BodyText"/>
      </w:pPr>
      <w:r>
        <w:t xml:space="preserve">These case studies illustrate the versatility required of Web Designers in Algiers and underscore the importance of adaptability in a rapidly changing digital environment. They also reveal gaps in professional development, such as limited mentorship programs or industry networking opportunities.</w:t>
      </w:r>
    </w:p>
    <w:bookmarkEnd w:id="25"/>
    <w:bookmarkStart w:id="26" w:name="Xead20a456807875902922972af7fa65603b5eb0"/>
    <w:p>
      <w:pPr>
        <w:pStyle w:val="Heading2"/>
      </w:pPr>
      <w:r>
        <w:t xml:space="preserve">Recommendations for Aspiring Web Designers in Algeria</w:t>
      </w:r>
    </w:p>
    <w:p>
      <w:pPr>
        <w:pStyle w:val="FirstParagraph"/>
      </w:pPr>
      <w:r>
        <w:t xml:space="preserve">Based on the findings, this thesis proposes several recommendations for aspiring Web Designers in Algeria. First, universities and vocational training centers should prioritize expanding their curricula to include courses on cross-cultural design, responsive web development, and user experience (UX) research. Second, industry professionals are encouraged to collaborate with educators to bridge the gap between academic training and real-world demands.</w:t>
      </w:r>
    </w:p>
    <w:p>
      <w:pPr>
        <w:pStyle w:val="BodyText"/>
      </w:pPr>
      <w:r>
        <w:t xml:space="preserve">Additionally, Web Designers in Algiers could benefit from participating in international design communities or attending global conferences to stay updated on emerging trends. By fostering a culture of continuous learning and innovation, they can better address the unique needs of Algerian audiences while contributing to the country’s digital growth.</w:t>
      </w:r>
    </w:p>
    <w:bookmarkEnd w:id="26"/>
    <w:bookmarkStart w:id="27" w:name="conclusion"/>
    <w:p>
      <w:pPr>
        <w:pStyle w:val="Heading2"/>
      </w:pPr>
      <w:r>
        <w:t xml:space="preserve">Conclusion</w:t>
      </w:r>
    </w:p>
    <w:p>
      <w:pPr>
        <w:pStyle w:val="FirstParagraph"/>
      </w:pPr>
      <w:r>
        <w:t xml:space="preserve">In conclusion, this Undergraduate Thesis has explored the multifaceted role of Web Designers in Algeria’s capital, Algiers. It has highlighted both the challenges—such as limited resources and training—and the opportunities presented by growing internet access and international collaboration. As Web Designers continue to shape Algeria’s digital identity, their work will remain a critical component of the country’s socio-economic development.</w:t>
      </w:r>
    </w:p>
    <w:p>
      <w:pPr>
        <w:pStyle w:val="BodyText"/>
      </w:pPr>
      <w:r>
        <w:t xml:space="preserve">This study underscores the importance of nurturing local talent while embracing global design principles. By doing so, Web Designers in Algiers can not only meet the needs of their communities but also position themselves at the forefront of Africa’s digital revolution.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Algeria, Algiers</dc:title>
  <dc:creator/>
  <dc:language>en</dc:language>
  <cp:keywords/>
  <dcterms:created xsi:type="dcterms:W3CDTF">2026-07-18T08:45:48Z</dcterms:created>
  <dcterms:modified xsi:type="dcterms:W3CDTF">2026-07-18T08:45:48Z</dcterms:modified>
</cp:coreProperties>
</file>

<file path=docProps/custom.xml><?xml version="1.0" encoding="utf-8"?>
<Properties xmlns="http://schemas.openxmlformats.org/officeDocument/2006/custom-properties" xmlns:vt="http://schemas.openxmlformats.org/officeDocument/2006/docPropsVTypes"/>
</file>