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4" w:name="Xa243fd29e5d8ba396846f43821405f855e5b353"/>
    <w:p>
      <w:pPr>
        <w:pStyle w:val="Heading1"/>
      </w:pPr>
      <w:r>
        <w:t xml:space="preserve">Undergraduate Thesis: The Role of Web Designers in Argentina Córdoba</w:t>
      </w:r>
    </w:p>
    <w:bookmarkStart w:id="20" w:name="introduction"/>
    <w:p>
      <w:pPr>
        <w:pStyle w:val="Heading2"/>
      </w:pPr>
      <w:r>
        <w:t xml:space="preserve">Introduction</w:t>
      </w:r>
    </w:p>
    <w:p>
      <w:pPr>
        <w:pStyle w:val="FirstParagraph"/>
      </w:pPr>
      <w:r>
        <w:t xml:space="preserve">The digital landscape has become a cornerstone of modern business and communication, and at the heart of this transformation lies the profession of Web Designer. In Argentina, particularly in Córdoba, the demand for skilled web designers has surged as local businesses and organizations seek to establish a robust online presence. This thesis explores the significance of Web Designers in Argentina Córdoba, analyzing their role in driving innovation, fostering economic growth, and addressing regional challenges. By examining educational opportunities, industry trends, and career prospects in this region, this study aims to highlight the importance of cultivating expertise in web design within Argentina Córdoba.</w:t>
      </w:r>
    </w:p>
    <w:bookmarkEnd w:id="20"/>
    <w:bookmarkStart w:id="22" w:name="the-role-of-web-designers"/>
    <w:bookmarkStart w:id="21" w:name="X27eb05d80b4e8223b6102b140b534fd8c4e8aee"/>
    <w:p>
      <w:pPr>
        <w:pStyle w:val="Heading2"/>
      </w:pPr>
      <w:r>
        <w:t xml:space="preserve">The Role of Web Designers in the Digital Economy</w:t>
      </w:r>
    </w:p>
    <w:p>
      <w:pPr>
        <w:pStyle w:val="FirstParagraph"/>
      </w:pPr>
      <w:r>
        <w:t xml:space="preserve">Web designers are pivotal in shaping user experiences, ensuring functional and aesthetically pleasing digital interfaces. In Argentina Córdoba, their contributions extend beyond mere aesthetics; they play a critical role in positioning local businesses to compete globally. With the rise of e-commerce and remote work, web designers are tasked with creating responsive websites that cater to diverse audiences. Their work influences everything from small family-owned stores to large corporations, ensuring seamless integration of branding, usability, and technological advancements.</w:t>
      </w:r>
    </w:p>
    <w:p>
      <w:pPr>
        <w:pStyle w:val="BodyText"/>
      </w:pPr>
      <w:r>
        <w:t xml:space="preserve">Argentina Córdoba’s unique cultural and economic context demands that web designers blend global trends with local needs. For instance, multilingual support for Spanish and English is often a priority due to the region’s growing international trade ties. Additionally, designers must account for regional internet infrastructure limitations, optimizing websites for slower connections while maintaining visual appeal.</w:t>
      </w:r>
    </w:p>
    <w:bookmarkEnd w:id="21"/>
    <w:bookmarkEnd w:id="22"/>
    <w:bookmarkStart w:id="24" w:name="current-trends"/>
    <w:bookmarkStart w:id="23" w:name="X39fc358cfee69bd7f75fa540447700859faa49e"/>
    <w:p>
      <w:pPr>
        <w:pStyle w:val="Heading2"/>
      </w:pPr>
      <w:r>
        <w:t xml:space="preserve">Current Trends in Web Design: Global and Local Insights</w:t>
      </w:r>
    </w:p>
    <w:p>
      <w:pPr>
        <w:pStyle w:val="FirstParagraph"/>
      </w:pPr>
      <w:r>
        <w:t xml:space="preserve">Web design is a dynamic field influenced by global innovations such as artificial intelligence (AI), minimalism, and interactive elements like animations. In Argentina Córdoba, these trends are being adapted to suit local preferences. For example, the use of vibrant colors and bold typography—common in Latin American design—is often integrated with minimalist layouts popularized worldwide.</w:t>
      </w:r>
    </w:p>
    <w:p>
      <w:pPr>
        <w:pStyle w:val="BodyText"/>
      </w:pPr>
      <w:r>
        <w:t xml:space="preserve">Another notable trend is the emphasis on mobile-first design, driven by Argentina’s high smartphone penetration rate. Web designers in Córdoba are prioritizing responsive frameworks like Bootstrap and Material Design to ensure cross-device compatibility. Furthermore, sustainability in web design—reducing carbon footprints through optimized code and eco-friendly hosting—is gaining traction as businesses align with global environmental goals.</w:t>
      </w:r>
    </w:p>
    <w:bookmarkEnd w:id="23"/>
    <w:bookmarkEnd w:id="24"/>
    <w:bookmarkStart w:id="26" w:name="educational-landscape"/>
    <w:bookmarkStart w:id="25" w:name="X772ec8fe55f231c2683c9de519bee0664258a1b"/>
    <w:p>
      <w:pPr>
        <w:pStyle w:val="Heading2"/>
      </w:pPr>
      <w:r>
        <w:t xml:space="preserve">Educational Landscape for Web Designers in Argentina Córdoba</w:t>
      </w:r>
    </w:p>
    <w:p>
      <w:pPr>
        <w:pStyle w:val="FirstParagraph"/>
      </w:pPr>
      <w:r>
        <w:t xml:space="preserve">Argentina Córdoba is home to several universities and technical institutes that offer programs tailored to web design. Institutions such as the Universidad Nacional de Córdoba (UNC) and the Instituto Tecnológico de Córdoba provide coursework in front-end development, user experience (UX) design, and digital marketing. These programs emphasize both theoretical knowledge and practical skills, preparing graduates for industry demands.</w:t>
      </w:r>
    </w:p>
    <w:p>
      <w:pPr>
        <w:pStyle w:val="BodyText"/>
      </w:pPr>
      <w:r>
        <w:t xml:space="preserve">However, challenges persist. While many programs are up-to-date with global standards, access to cutting-edge tools and mentorship remains uneven. Additionally, the lack of standardized certification processes in Argentina Córdoba can hinder professionals from standing out in a competitive job market. Collaborations between academia and local tech hubs could bridge this gap by offering internships and industry partnerships.</w:t>
      </w:r>
    </w:p>
    <w:bookmarkEnd w:id="25"/>
    <w:bookmarkEnd w:id="26"/>
    <w:bookmarkStart w:id="28" w:name="challenges-and-opportunities"/>
    <w:bookmarkStart w:id="27" w:name="X49ad8e45e8b2da05c98d14e094ffd723b6c125a"/>
    <w:p>
      <w:pPr>
        <w:pStyle w:val="Heading2"/>
      </w:pPr>
      <w:r>
        <w:t xml:space="preserve">Challenges and Opportunities for Web Designers in Córdoba</w:t>
      </w:r>
    </w:p>
    <w:p>
      <w:pPr>
        <w:pStyle w:val="FirstParagraph"/>
      </w:pPr>
      <w:r>
        <w:t xml:space="preserve">Despite growing opportunities, web designers in Argentina Córdoba face hurdles such as limited funding for tech startups and a reliance on outsourcing to larger cities like Buenos Aires. Many local businesses lack the resources to invest in long-term digital strategies, often opting for cheaper templates instead of custom-designed solutions.</w:t>
      </w:r>
    </w:p>
    <w:p>
      <w:pPr>
        <w:pStyle w:val="BodyText"/>
      </w:pPr>
      <w:r>
        <w:t xml:space="preserve">On the other hand, Córdoba’s thriving entrepreneurial ecosystem presents unique opportunities. The rise of co-working spaces and tech incubators provides web designers with platforms to showcase their portfolios and collaborate on innovative projects. Moreover, government initiatives promoting digital inclusion have created a demand for accessible web design solutions tailored to underserved communities.</w:t>
      </w:r>
    </w:p>
    <w:bookmarkEnd w:id="27"/>
    <w:bookmarkEnd w:id="28"/>
    <w:bookmarkStart w:id="30" w:name="case-studies"/>
    <w:bookmarkStart w:id="29" w:name="X2bea8a8f1ae3e8d99895e9acb80ecdb3a77f8a0"/>
    <w:p>
      <w:pPr>
        <w:pStyle w:val="Heading2"/>
      </w:pPr>
      <w:r>
        <w:t xml:space="preserve">Case Studies: Success Stories from Córdoba</w:t>
      </w:r>
    </w:p>
    <w:p>
      <w:pPr>
        <w:pStyle w:val="FirstParagraph"/>
      </w:pPr>
      <w:r>
        <w:t xml:space="preserve">To illustrate the impact of web designers in Argentina Córdoba, this section highlights two case studies. First, a local e-commerce platform developed by a team of recent graduates from UNC. By leveraging AI-driven personalization and mobile-first design, the platform achieved a 40% increase in sales within six months. Second, an NGO’s website redesigned to improve accessibility for visually impaired users—this project earned international recognition and underscored the role of ethical web design in social impact.</w:t>
      </w:r>
    </w:p>
    <w:bookmarkEnd w:id="29"/>
    <w:bookmarkEnd w:id="30"/>
    <w:bookmarkStart w:id="32" w:name="future-prospects"/>
    <w:bookmarkStart w:id="31" w:name="future-prospects-and-recommendations"/>
    <w:p>
      <w:pPr>
        <w:pStyle w:val="Heading2"/>
      </w:pPr>
      <w:r>
        <w:t xml:space="preserve">Future Prospects and Recommendations</w:t>
      </w:r>
    </w:p>
    <w:p>
      <w:pPr>
        <w:pStyle w:val="FirstParagraph"/>
      </w:pPr>
      <w:r>
        <w:t xml:space="preserve">The future of web design in Argentina Córdoba is promising, driven by increasing digitalization and a growing emphasis on innovation. To fully capitalize on this potential, stakeholders must address gaps in education, infrastructure, and industry collaboration. Recommendations include:</w:t>
      </w:r>
    </w:p>
    <w:p>
      <w:pPr>
        <w:numPr>
          <w:ilvl w:val="0"/>
          <w:numId w:val="1001"/>
        </w:numPr>
        <w:pStyle w:val="Compact"/>
      </w:pPr>
      <w:r>
        <w:t xml:space="preserve">Expanding vocational training programs focused on emerging technologies like AI and blockchain.</w:t>
      </w:r>
    </w:p>
    <w:p>
      <w:pPr>
        <w:numPr>
          <w:ilvl w:val="0"/>
          <w:numId w:val="1001"/>
        </w:numPr>
        <w:pStyle w:val="Compact"/>
      </w:pPr>
      <w:r>
        <w:t xml:space="preserve">Promoting certifications from global bodies such as Adobe or W3C to enhance professional credibility.</w:t>
      </w:r>
    </w:p>
    <w:p>
      <w:pPr>
        <w:numPr>
          <w:ilvl w:val="0"/>
          <w:numId w:val="1001"/>
        </w:numPr>
        <w:pStyle w:val="Compact"/>
      </w:pPr>
      <w:r>
        <w:t xml:space="preserve">Encouraging public-private partnerships to fund tech startups and support local talent.</w:t>
      </w:r>
    </w:p>
    <w:p>
      <w:pPr>
        <w:pStyle w:val="FirstParagraph"/>
      </w:pPr>
      <w:r>
        <w:t xml:space="preserve">By addressing these areas, Argentina Córdoba can position itself as a hub for skilled web designers, contributing to both regional development and the global digital economy.</w:t>
      </w:r>
    </w:p>
    <w:bookmarkEnd w:id="31"/>
    <w:bookmarkEnd w:id="32"/>
    <w:bookmarkStart w:id="33" w:name="conclusion"/>
    <w:p>
      <w:pPr>
        <w:pStyle w:val="Heading2"/>
      </w:pPr>
      <w:r>
        <w:t xml:space="preserve">Conclusion</w:t>
      </w:r>
    </w:p>
    <w:p>
      <w:pPr>
        <w:pStyle w:val="FirstParagraph"/>
      </w:pPr>
      <w:r>
        <w:t xml:space="preserve">In conclusion, Web Designers are indispensable in shaping Argentina Córdoba’s digital future. Their work not only drives economic growth but also ensures that local businesses and communities thrive in an increasingly interconnected world. As the region continues to evolve, investing in the education and empowerment of web designers will be critical to unlocking their full potential.</w:t>
      </w:r>
    </w:p>
    <w:bookmarkEnd w:id="33"/>
    <w:p>
      <w:pPr>
        <w:pStyle w:val="BodyText"/>
      </w:pPr>
      <w:r>
        <w:t xml:space="preserve">This Undergraduate Thesis is a comprehensive analysis of Web Designers’ role in Argentina Córdoba, emphasizing their impact on innovation, education, and economic development. It underscores the need for collaborative efforts to strengthen the region’s digital ecosystem.</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Argentina Córdoba</dc:title>
  <dc:creator/>
  <dc:language>en</dc:language>
  <cp:keywords/>
  <dcterms:created xsi:type="dcterms:W3CDTF">2026-07-21T08:21:01Z</dcterms:created>
  <dcterms:modified xsi:type="dcterms:W3CDTF">2026-07-21T08:21:01Z</dcterms:modified>
</cp:coreProperties>
</file>

<file path=docProps/custom.xml><?xml version="1.0" encoding="utf-8"?>
<Properties xmlns="http://schemas.openxmlformats.org/officeDocument/2006/custom-properties" xmlns:vt="http://schemas.openxmlformats.org/officeDocument/2006/docPropsVTypes"/>
</file>