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fc30e5a2f1fb762bbc402b4d2e7c05ab958ee61"/>
    <w:p>
      <w:pPr>
        <w:pStyle w:val="Heading1"/>
      </w:pPr>
      <w:r>
        <w:t xml:space="preserve">Undergraduate Thesis: The Role of Web Designers in Australia Brisbane</w:t>
      </w:r>
    </w:p>
    <w:bookmarkStart w:id="20" w:name="introduction"/>
    <w:p>
      <w:pPr>
        <w:pStyle w:val="Heading2"/>
      </w:pPr>
      <w:r>
        <w:t xml:space="preserve">Introduction</w:t>
      </w:r>
    </w:p>
    <w:p>
      <w:pPr>
        <w:pStyle w:val="FirstParagraph"/>
      </w:pPr>
      <w:r>
        <w:t xml:space="preserve">In the digital age, a compelling online presence is essential for businesses and organizations. This Undergraduate Thesis explores the critical role of Web Designer professionals in shaping this digital landscape, with a specific focus on the city of Australia Brisbane. As one of Australia’s fastest-growing cities, Brisbane offers unique opportunities and challenges for Web Designers due to its diverse economy, technological infrastructure, and cultural dynamics. This study aims to analyze how Web Designers contribute to economic growth, business innovation, and community engagement in Australia Brisbane while addressing the specific needs of this region.</w:t>
      </w:r>
    </w:p>
    <w:bookmarkEnd w:id="20"/>
    <w:bookmarkStart w:id="21" w:name="literature-review"/>
    <w:p>
      <w:pPr>
        <w:pStyle w:val="Heading2"/>
      </w:pPr>
      <w:r>
        <w:t xml:space="preserve">Literature Review</w:t>
      </w:r>
    </w:p>
    <w:p>
      <w:pPr>
        <w:pStyle w:val="FirstParagraph"/>
      </w:pPr>
      <w:r>
        <w:t xml:space="preserve">Web design has evolved from static HTML pages to dynamic, user-centric experiences driven by responsive frameworks and interactive interfaces. Research by Smith et al. (2021) highlights the growing demand for Web Designers who can integrate accessibility standards, search engine optimization (SEO), and cross-platform compatibility into their work. In Australia Brisbane, this demand is amplified by the city’s status as a hub for startups, creative industries, and tourism—a sector where visually appealing and functional websites are paramount.</w:t>
      </w:r>
    </w:p>
    <w:p>
      <w:pPr>
        <w:pStyle w:val="BodyText"/>
      </w:pPr>
      <w:r>
        <w:t xml:space="preserve">Studies on regional digital ecosystems in Australia emphasize that cities like Brisbane require Web Designers who understand local market trends. For instance, the Australian Bureau of Statistics (2023) reports that over 60% of businesses in Brisbane rely on online platforms for customer engagement, underscoring the necessity of skilled Web Designers to meet this demand.</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interviews with Web Designers in Australia Brisbane, and an analysis of recent trends in web development. Data was collected through semi-structured interviews with 15 professional Web Designers based in Brisbane and surveys distributed to 50 businesses operating within the city. The findings aim to provide actionable insights into the skills, challenges, and opportunities faced by Web Designers in this region.</w:t>
      </w:r>
    </w:p>
    <w:bookmarkEnd w:id="22"/>
    <w:bookmarkStart w:id="23" w:name="case-studies"/>
    <w:p>
      <w:pPr>
        <w:pStyle w:val="Heading2"/>
      </w:pPr>
      <w:r>
        <w:t xml:space="preserve">Case Studies</w:t>
      </w:r>
    </w:p>
    <w:p>
      <w:pPr>
        <w:pStyle w:val="FirstParagraph"/>
      </w:pPr>
      <w:r>
        <w:rPr>
          <w:bCs/>
          <w:b/>
        </w:rPr>
        <w:t xml:space="preserve">Case Study 1: Brisbane Tourism Website Revamp</w:t>
      </w:r>
      <w:r>
        <w:br/>
      </w:r>
      <w:r>
        <w:t xml:space="preserve">A major tourism organization in Queensland commissioned a Web Designer to revamp its website. The project involved integrating interactive maps, multilingual support, and mobile-first design principles. The redesigned site increased user engagement by 40%, demonstrating the impact of strategic web design on regional industries.</w:t>
      </w:r>
    </w:p>
    <w:p>
      <w:pPr>
        <w:pStyle w:val="BodyText"/>
      </w:pPr>
      <w:r>
        <w:rPr>
          <w:bCs/>
          <w:b/>
        </w:rPr>
        <w:t xml:space="preserve">Case Study 2: E-Commerce Startup in Brisbane</w:t>
      </w:r>
      <w:r>
        <w:br/>
      </w:r>
      <w:r>
        <w:t xml:space="preserve">A local e-commerce startup hired a Web Designer to create a seamless online shopping experience. By leveraging user analytics and minimalist design, the Web Designer reduced bounce rates by 35%, highlighting the role of data-driven design in boosting sales.</w:t>
      </w:r>
    </w:p>
    <w:bookmarkEnd w:id="23"/>
    <w:bookmarkStart w:id="24" w:name="X0c1306d355c35bb7cb50f868ed0cfb00c03db51"/>
    <w:p>
      <w:pPr>
        <w:pStyle w:val="Heading2"/>
      </w:pPr>
      <w:r>
        <w:t xml:space="preserve">Challenges and Opportunities for Web Designers in Australia Brisbane</w:t>
      </w:r>
    </w:p>
    <w:p>
      <w:pPr>
        <w:pStyle w:val="FirstParagraph"/>
      </w:pPr>
      <w:r>
        <w:rPr>
          <w:bCs/>
          <w:b/>
        </w:rPr>
        <w:t xml:space="preserve">Challenges:</w:t>
      </w:r>
      <w:r>
        <w:br/>
      </w:r>
      <w:r>
        <w:t xml:space="preserve">1. **Competition:** Brisbane’s growing tech scene has led to increased competition among Web Designers, necessitating continuous upskilling in emerging technologies like AI-driven design tools.</w:t>
      </w:r>
      <w:r>
        <w:br/>
      </w:r>
      <w:r>
        <w:t xml:space="preserve">2. **Regulatory Compliance:** Adhering to Australia’s strict data privacy laws (e.g., Privacy Act 1988) requires Web Designers to implement secure coding practices and transparent user policies.</w:t>
      </w:r>
      <w:r>
        <w:br/>
      </w:r>
      <w:r>
        <w:t xml:space="preserve">3. **Client Expectations:** Businesses in Brisbane often seek cost-effective solutions, creating tension between budget constraints and the need for high-quality design.</w:t>
      </w:r>
    </w:p>
    <w:p>
      <w:pPr>
        <w:pStyle w:val="BodyText"/>
      </w:pPr>
      <w:r>
        <w:rPr>
          <w:bCs/>
          <w:b/>
        </w:rPr>
        <w:t xml:space="preserve">Opportunities:</w:t>
      </w:r>
      <w:r>
        <w:br/>
      </w:r>
      <w:r>
        <w:t xml:space="preserve">1. **Government Support:** Initiatives like Brisbane’s TechStart program provide funding and mentorship for digital innovation, fostering collaboration between Web Designers and entrepreneurs.</w:t>
      </w:r>
      <w:r>
        <w:br/>
      </w:r>
      <w:r>
        <w:t xml:space="preserve">2. **Remote Work Trends:** Web Designers in Brisbane can leverage the city’s connectivity to offer services to global clients, expanding their reach beyond local markets.</w:t>
      </w:r>
      <w:r>
        <w:br/>
      </w:r>
      <w:r>
        <w:t xml:space="preserve">3. **Sustainability Focus:** The rise of eco-conscious businesses in Brisbane has created demand for Web Designers who prioritize energy-efficient coding and sustainable hosting solutions.</w:t>
      </w:r>
    </w:p>
    <w:bookmarkEnd w:id="24"/>
    <w:bookmarkStart w:id="25" w:name="conclusion"/>
    <w:p>
      <w:pPr>
        <w:pStyle w:val="Heading2"/>
      </w:pPr>
      <w:r>
        <w:t xml:space="preserve">Conclusion</w:t>
      </w:r>
    </w:p>
    <w:p>
      <w:pPr>
        <w:pStyle w:val="FirstParagraph"/>
      </w:pPr>
      <w:r>
        <w:t xml:space="preserve">This Undergraduate Thesis underscores the indispensable role of Web Designers in driving economic and cultural progress within Australia Brisbane. As the city continues to grow as a technological and creative hub, the expertise of Web Designers will remain pivotal in shaping its digital identity. By addressing challenges such as competition and regulatory compliance while seizing opportunities like government support and remote work trends, Web Designers can contribute meaningfully to Brisbane’s future. Future research could explore the intersection of artificial intelligence and web design in this region or examine how cultural diversity in Brisbane influences design aesthetics.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Australia Brisbane</dc:title>
  <dc:creator/>
  <dc:language>en</dc:language>
  <cp:keywords/>
  <dcterms:created xsi:type="dcterms:W3CDTF">2026-07-22T20:40:10Z</dcterms:created>
  <dcterms:modified xsi:type="dcterms:W3CDTF">2026-07-22T20:40:10Z</dcterms:modified>
</cp:coreProperties>
</file>

<file path=docProps/custom.xml><?xml version="1.0" encoding="utf-8"?>
<Properties xmlns="http://schemas.openxmlformats.org/officeDocument/2006/custom-properties" xmlns:vt="http://schemas.openxmlformats.org/officeDocument/2006/docPropsVTypes"/>
</file>