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2c5296fcdda0eaf56c709cec0a9dafc9f25374"/>
    <w:p>
      <w:pPr>
        <w:pStyle w:val="Heading1"/>
      </w:pPr>
      <w:r>
        <w:t xml:space="preserve">Undergraduate Thesis: The Role of Web Designer in Canada Montreal</w:t>
      </w:r>
    </w:p>
    <w:bookmarkStart w:id="20" w:name="abstract"/>
    <w:p>
      <w:pPr>
        <w:pStyle w:val="Heading2"/>
      </w:pPr>
      <w:r>
        <w:t xml:space="preserve">Abstract</w:t>
      </w:r>
    </w:p>
    <w:p>
      <w:pPr>
        <w:pStyle w:val="FirstParagraph"/>
      </w:pPr>
      <w:r>
        <w:t xml:space="preserve">This Undergraduate Thesis explores the critical role of a Web Designer within the dynamic tech and creative industries of Canada Montreal. Focusing on the intersection between web design, cultural diversity, and technological innovation, this document analyzes how Web Designers contribute to Montreal's global standing as a hub for digital creativity. It highlights challenges such as bilingual requirements (English and French), competition in a growing market, and the need for adaptability to emerging technologies like AI-driven design tools. The thesis also evaluates the educational pathways, industry demand, and future opportunities for Web Designers in this vibrant Canadian city.</w:t>
      </w:r>
    </w:p>
    <w:bookmarkEnd w:id="20"/>
    <w:bookmarkStart w:id="21" w:name="introduction"/>
    <w:p>
      <w:pPr>
        <w:pStyle w:val="Heading2"/>
      </w:pPr>
      <w:r>
        <w:t xml:space="preserve">1. Introduction</w:t>
      </w:r>
    </w:p>
    <w:p>
      <w:pPr>
        <w:pStyle w:val="FirstParagraph"/>
      </w:pPr>
      <w:r>
        <w:t xml:space="preserve">Montreal, located in Quebec, Canada, has emerged as a leading center for technology and creative industries. With its unique blend of cultural diversity, world-class universities, and a thriving startup ecosystem, the city presents both opportunities and challenges for Web Designers. This Undergraduate Thesis aims to investigate how Web Designers navigate this environment while meeting the specific needs of businesses in Canada Montreal. As digital transformation accelerates globally, understanding the role of a Web Designer in such a context is essential for students pursuing careers in this field.</w:t>
      </w:r>
    </w:p>
    <w:bookmarkEnd w:id="21"/>
    <w:bookmarkStart w:id="22" w:name="X1f03bd48c5d962c7e6642c285b8f62bfaebe98f"/>
    <w:p>
      <w:pPr>
        <w:pStyle w:val="Heading2"/>
      </w:pPr>
      <w:r>
        <w:t xml:space="preserve">2. The Evolution of Web Design in Canada Montreal</w:t>
      </w:r>
    </w:p>
    <w:p>
      <w:pPr>
        <w:pStyle w:val="FirstParagraph"/>
      </w:pPr>
      <w:r>
        <w:t xml:space="preserve">The demand for Web Designers has grown exponentially with the rise of e-commerce, digital marketing, and remote work. In Canada Montreal, this trend is amplified by the city's position as a bilingual (English-French) tech hub and its reputation for innovation. Local organizations such as</w:t>
      </w:r>
      <w:r>
        <w:t xml:space="preserve"> </w:t>
      </w:r>
      <w:r>
        <w:rPr>
          <w:iCs/>
          <w:i/>
        </w:rPr>
        <w:t xml:space="preserve">Montreal Web Designers Association</w:t>
      </w:r>
      <w:r>
        <w:t xml:space="preserve"> </w:t>
      </w:r>
      <w:r>
        <w:t xml:space="preserve">emphasize the importance of creating user-centric designs that cater to both English-speaking and French-speaking audiences. Additionally, institutions like McGill University and Concordia University have integrated web design into their curricula, ensuring a steady pipeline of skilled professionals.</w:t>
      </w:r>
    </w:p>
    <w:bookmarkEnd w:id="22"/>
    <w:bookmarkStart w:id="23" w:name="Xab4595208e04b8bb9019fe436a1a3156b133a2d"/>
    <w:p>
      <w:pPr>
        <w:pStyle w:val="Heading2"/>
      </w:pPr>
      <w:r>
        <w:t xml:space="preserve">3. Key Responsibilities of a Web Designer in Canada Montreal</w:t>
      </w:r>
    </w:p>
    <w:p>
      <w:pPr>
        <w:pStyle w:val="FirstParagraph"/>
      </w:pPr>
      <w:r>
        <w:t xml:space="preserve">A Web Designer in Canada Montreal must balance technical expertise with an understanding of local market dynamics. Key responsibilities include:</w:t>
      </w:r>
    </w:p>
    <w:p>
      <w:pPr>
        <w:numPr>
          <w:ilvl w:val="0"/>
          <w:numId w:val="1001"/>
        </w:numPr>
        <w:pStyle w:val="Compact"/>
      </w:pPr>
      <w:r>
        <w:t xml:space="preserve">Responsive Design:** Ensuring websites are accessible on all devices, including mobile and tablet users.</w:t>
      </w:r>
    </w:p>
    <w:p>
      <w:pPr>
        <w:numPr>
          <w:ilvl w:val="0"/>
          <w:numId w:val="1001"/>
        </w:numPr>
        <w:pStyle w:val="Compact"/>
      </w:pPr>
      <w:r>
        <w:t xml:space="preserve">Cultural Sensitivity:** Adapting visual elements to align with Montreal’s diverse cultural landscape.</w:t>
      </w:r>
    </w:p>
    <w:p>
      <w:pPr>
        <w:numPr>
          <w:ilvl w:val="0"/>
          <w:numId w:val="1001"/>
        </w:numPr>
        <w:pStyle w:val="Compact"/>
      </w:pPr>
      <w:r>
        <w:t xml:space="preserve">Bilingual Requirements:** Creating content that seamlessly transitions between English and French for broader audience engagement.</w:t>
      </w:r>
    </w:p>
    <w:p>
      <w:pPr>
        <w:numPr>
          <w:ilvl w:val="0"/>
          <w:numId w:val="1001"/>
        </w:numPr>
        <w:pStyle w:val="Compact"/>
      </w:pPr>
      <w:r>
        <w:t xml:space="preserve">Collaboration with Developers:** Bridging the gap between design and functionality through tools like Figma or Adobe XD.</w:t>
      </w:r>
    </w:p>
    <w:bookmarkEnd w:id="23"/>
    <w:bookmarkStart w:id="24" w:name="Xd03309850153f85f327d9c861cdd810b3a54c8d"/>
    <w:p>
      <w:pPr>
        <w:pStyle w:val="Heading2"/>
      </w:pPr>
      <w:r>
        <w:t xml:space="preserve">4. Challenges Facing Web Designers in Canada Montreal</w:t>
      </w:r>
    </w:p>
    <w:p>
      <w:pPr>
        <w:pStyle w:val="FirstParagraph"/>
      </w:pPr>
      <w:r>
        <w:t xml:space="preserve">Despite its opportunities, Montreal presents unique challenges for Web Designers. These include:</w:t>
      </w:r>
    </w:p>
    <w:p>
      <w:pPr>
        <w:numPr>
          <w:ilvl w:val="0"/>
          <w:numId w:val="1002"/>
        </w:numPr>
        <w:pStyle w:val="Compact"/>
      </w:pPr>
      <w:r>
        <w:t xml:space="preserve">Competition:** A growing number of freelancers and agencies vying for contracts in a saturated market.</w:t>
      </w:r>
    </w:p>
    <w:p>
      <w:pPr>
        <w:numPr>
          <w:ilvl w:val="0"/>
          <w:numId w:val="1002"/>
        </w:numPr>
        <w:pStyle w:val="Compact"/>
      </w:pPr>
      <w:r>
        <w:t xml:space="preserve">Technological Advancements:** Keeping pace with AI-driven design tools (e.g., Canva, Adobe Firefly) that automate certain tasks.</w:t>
      </w:r>
    </w:p>
    <w:p>
      <w:pPr>
        <w:numPr>
          <w:ilvl w:val="0"/>
          <w:numId w:val="1002"/>
        </w:numPr>
        <w:pStyle w:val="Compact"/>
      </w:pPr>
      <w:r>
        <w:t xml:space="preserve">Bilingualism Pressures:** Ensuring fluency in both English and French, which can be a barrier for non-native speakers.</w:t>
      </w:r>
    </w:p>
    <w:p>
      <w:pPr>
        <w:numPr>
          <w:ilvl w:val="0"/>
          <w:numId w:val="1002"/>
        </w:numPr>
        <w:pStyle w:val="Compact"/>
      </w:pPr>
      <w:r>
        <w:t xml:space="preserve">Client Expectations:** Managing demands for cost-effective solutions without compromising quality or creativity.</w:t>
      </w:r>
    </w:p>
    <w:bookmarkEnd w:id="24"/>
    <w:bookmarkStart w:id="25" w:name="X07289c0fb88246e3f8c4807dba422f5dcb816d6"/>
    <w:p>
      <w:pPr>
        <w:pStyle w:val="Heading2"/>
      </w:pPr>
      <w:r>
        <w:t xml:space="preserve">5. Opportunities for Growth in Canada Montreal</w:t>
      </w:r>
    </w:p>
    <w:p>
      <w:pPr>
        <w:pStyle w:val="FirstParagraph"/>
      </w:pPr>
      <w:r>
        <w:t xml:space="preserve">The Web Designer landscape in Canada Montreal is ripe with opportunities. The city’s government and private sector invest heavily in digital infrastructure, creating demand for innovative design solutions. Initiatives like the</w:t>
      </w:r>
      <w:r>
        <w:t xml:space="preserve"> </w:t>
      </w:r>
      <w:r>
        <w:rPr>
          <w:iCs/>
          <w:i/>
        </w:rPr>
        <w:t xml:space="preserve">Montreal Digital Innovation Hub</w:t>
      </w:r>
      <w:r>
        <w:t xml:space="preserve"> </w:t>
      </w:r>
      <w:r>
        <w:t xml:space="preserve">provide networking platforms for designers to collaborate on projects. Additionally, the rise of remote work has allowed Web Designers to serve international clients while operating from Montreal, expanding their market reach.</w:t>
      </w:r>
    </w:p>
    <w:bookmarkEnd w:id="25"/>
    <w:bookmarkStart w:id="26" w:name="X03dca5a068e009817fcc75e05784dfb9d7abf20"/>
    <w:p>
      <w:pPr>
        <w:pStyle w:val="Heading2"/>
      </w:pPr>
      <w:r>
        <w:t xml:space="preserve">6. Educational Pathways and Skills Development</w:t>
      </w:r>
    </w:p>
    <w:p>
      <w:pPr>
        <w:pStyle w:val="FirstParagraph"/>
      </w:pPr>
      <w:r>
        <w:t xml:space="preserve">To thrive as a Web Designer in Canada Montreal, students must acquire both technical and soft skills. Institutions such as the</w:t>
      </w:r>
      <w:r>
        <w:t xml:space="preserve"> </w:t>
      </w:r>
      <w:r>
        <w:rPr>
          <w:iCs/>
          <w:i/>
        </w:rPr>
        <w:t xml:space="preserve">École de design de Montréal</w:t>
      </w:r>
      <w:r>
        <w:t xml:space="preserve"> </w:t>
      </w:r>
      <w:r>
        <w:t xml:space="preserve">offer specialized programs focusing on UI/UX principles, coding languages (HTML/CSS), and digital marketing strategies. Soft skills like communication, time management, and cultural awareness are also critical for success in a multicultural environment.</w:t>
      </w:r>
    </w:p>
    <w:bookmarkEnd w:id="26"/>
    <w:bookmarkStart w:id="27" w:name="X5e5fb62e5fb782b51a1096e7d52ab24ebd24537"/>
    <w:p>
      <w:pPr>
        <w:pStyle w:val="Heading2"/>
      </w:pPr>
      <w:r>
        <w:t xml:space="preserve">7. Case Study: Web Design in Montreal’s Startup Ecosystem</w:t>
      </w:r>
    </w:p>
    <w:p>
      <w:pPr>
        <w:pStyle w:val="FirstParagraph"/>
      </w:pPr>
      <w:r>
        <w:t xml:space="preserve">Montreal’s startup scene exemplifies the impact of skilled Web Designers. Companies like</w:t>
      </w:r>
      <w:r>
        <w:t xml:space="preserve"> </w:t>
      </w:r>
      <w:r>
        <w:rPr>
          <w:iCs/>
          <w:i/>
        </w:rPr>
        <w:t xml:space="preserve">Aurora Labs</w:t>
      </w:r>
      <w:r>
        <w:t xml:space="preserve"> </w:t>
      </w:r>
      <w:r>
        <w:t xml:space="preserve">and</w:t>
      </w:r>
      <w:r>
        <w:t xml:space="preserve"> </w:t>
      </w:r>
      <w:r>
        <w:rPr>
          <w:iCs/>
          <w:i/>
        </w:rPr>
        <w:t xml:space="preserve">Réseau de l’innovation du Québec</w:t>
      </w:r>
      <w:r>
        <w:t xml:space="preserve"> </w:t>
      </w:r>
      <w:r>
        <w:t xml:space="preserve">rely on Web Designers to create visually appealing and functional platforms that attract global investors. For instance, a recent project involved redesigning a healthcare app to comply with strict accessibility standards while maintaining an engaging user interface for both English and French speakers.</w:t>
      </w:r>
    </w:p>
    <w:bookmarkEnd w:id="27"/>
    <w:bookmarkStart w:id="28" w:name="X8e03c9d9aa48462adc117cafb4a50461d7c4f7e"/>
    <w:p>
      <w:pPr>
        <w:pStyle w:val="Heading2"/>
      </w:pPr>
      <w:r>
        <w:t xml:space="preserve">8. Future Trends in Web Design for Canada Montreal</w:t>
      </w:r>
    </w:p>
    <w:p>
      <w:pPr>
        <w:pStyle w:val="FirstParagraph"/>
      </w:pPr>
      <w:r>
        <w:t xml:space="preserve">The future of Web Design in Canada Montreal will be shaped by trends such as:</w:t>
      </w:r>
    </w:p>
    <w:p>
      <w:pPr>
        <w:numPr>
          <w:ilvl w:val="0"/>
          <w:numId w:val="1003"/>
        </w:numPr>
        <w:pStyle w:val="Compact"/>
      </w:pPr>
      <w:r>
        <w:t xml:space="preserve">Voice User Interfaces (VUIs):** Incorporating voice-based navigation to enhance accessibility.</w:t>
      </w:r>
    </w:p>
    <w:p>
      <w:pPr>
        <w:numPr>
          <w:ilvl w:val="0"/>
          <w:numId w:val="1003"/>
        </w:numPr>
        <w:pStyle w:val="Compact"/>
      </w:pPr>
      <w:r>
        <w:t xml:space="preserve">Augmented Reality (AR):** Integrating AR features for interactive web experiences.</w:t>
      </w:r>
    </w:p>
    <w:p>
      <w:pPr>
        <w:numPr>
          <w:ilvl w:val="0"/>
          <w:numId w:val="1003"/>
        </w:numPr>
        <w:pStyle w:val="Compact"/>
      </w:pPr>
      <w:r>
        <w:t xml:space="preserve">Sustainability in Design:** Focusing on eco-friendly practices, such as reducing page load times and energy consumption.</w:t>
      </w:r>
    </w:p>
    <w:bookmarkEnd w:id="28"/>
    <w:bookmarkStart w:id="29" w:name="conclusion"/>
    <w:p>
      <w:pPr>
        <w:pStyle w:val="Heading2"/>
      </w:pPr>
      <w:r>
        <w:t xml:space="preserve">9. Conclusion</w:t>
      </w:r>
    </w:p>
    <w:p>
      <w:pPr>
        <w:pStyle w:val="FirstParagraph"/>
      </w:pPr>
      <w:r>
        <w:t xml:space="preserve">This Undergraduate Thesis underscores the vital role of a Web Designer in Canada Montreal’s evolving digital economy. As the city continues to grow as a global tech hub, Web Designers must adapt to cultural, linguistic, and technological challenges while seizing opportunities for innovation and collaboration. For students entering this field, understanding the unique demands of Montreal’s market will be key to building successful careers as Web Designers in Canada Montreal.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Canada Montreal</dc:title>
  <dc:creator/>
  <dc:language>en</dc:language>
  <cp:keywords/>
  <dcterms:created xsi:type="dcterms:W3CDTF">2026-07-20T20:02:42Z</dcterms:created>
  <dcterms:modified xsi:type="dcterms:W3CDTF">2026-07-20T20:02:42Z</dcterms:modified>
</cp:coreProperties>
</file>

<file path=docProps/custom.xml><?xml version="1.0" encoding="utf-8"?>
<Properties xmlns="http://schemas.openxmlformats.org/officeDocument/2006/custom-properties" xmlns:vt="http://schemas.openxmlformats.org/officeDocument/2006/docPropsVTypes"/>
</file>