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Web</w:t>
      </w:r>
      <w:r>
        <w:t xml:space="preserve"> </w:t>
      </w:r>
      <w:r>
        <w:t xml:space="preserve">Design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Lyon</w:t>
      </w:r>
    </w:p>
    <w:p>
      <w:pPr>
        <w:pStyle w:val="FirstParagraph"/>
      </w:pPr>
      <w:r>
        <w:t xml:space="preserve">```html</w:t>
      </w:r>
    </w:p>
    <w:bookmarkStart w:id="30" w:name="X8a18c7b4f463b0b97a8e1b943f4b84a9e890cd0"/>
    <w:p>
      <w:pPr>
        <w:pStyle w:val="Heading1"/>
      </w:pPr>
      <w:r>
        <w:t xml:space="preserve">Undergraduate Thesis on Web Design in the Context of France Lyon</w:t>
      </w:r>
    </w:p>
    <w:bookmarkStart w:id="20" w:name="introduction"/>
    <w:p>
      <w:pPr>
        <w:pStyle w:val="Heading2"/>
      </w:pPr>
      <w:r>
        <w:t xml:space="preserve">Introduction</w:t>
      </w:r>
    </w:p>
    <w:p>
      <w:pPr>
        <w:pStyle w:val="FirstParagraph"/>
      </w:pPr>
      <w:r>
        <w:t xml:space="preserve">The field of web design has evolved rapidly in recent years, becoming an essential component of modern business and communication strategies. As a critical aspect of digital transformation, web design bridges the gap between user experience (UX) and technical functionality. This undergraduate thesis explores the role of a Web Designer in France Lyon, focusing on how local cultural, economic, and technological factors shape the profession. Lyon, as a major city in eastern France known for its rich heritage and dynamic tech sector, provides a unique environment for web designers to thrive. This document will analyze the challenges and opportunities faced by Web Designers in Lyon while emphasizing their importance to France's digital economy.</w:t>
      </w:r>
    </w:p>
    <w:bookmarkEnd w:id="20"/>
    <w:bookmarkStart w:id="21" w:name="historical-context-of-web-design-in-lyon"/>
    <w:p>
      <w:pPr>
        <w:pStyle w:val="Heading2"/>
      </w:pPr>
      <w:r>
        <w:t xml:space="preserve">Historical Context of Web Design in Lyon</w:t>
      </w:r>
    </w:p>
    <w:p>
      <w:pPr>
        <w:pStyle w:val="FirstParagraph"/>
      </w:pPr>
      <w:r>
        <w:t xml:space="preserve">Lyon has long been a hub of innovation and creativity, with a history deeply rooted in art, science, and industry. The city’s influence on technology dates back to the 19th century when it became a center for silk manufacturing and later industrial automation. In the digital age, Lyon has emerged as one of France's leading cities for technology startups and research institutions. This historical progression has created a fertile ground for web design to flourish, blending traditional aesthetics with cutting-edge digital tools.</w:t>
      </w:r>
    </w:p>
    <w:p>
      <w:pPr>
        <w:pStyle w:val="BodyText"/>
      </w:pPr>
      <w:r>
        <w:t xml:space="preserve">The rise of the internet in the late 1990s and early 2000s marked a turning point for Lyon’s creative sector. Local businesses and cultural organizations began recognizing the need for professional websites to engage with global audiences. Today, web design in Lyon is influenced by both international trends and regional characteristics, such as the emphasis on sustainability, multilingual accessibility (e.g., French and English), and integration with local industries like gastronomy, fashion, and engineering.</w:t>
      </w:r>
    </w:p>
    <w:bookmarkEnd w:id="21"/>
    <w:bookmarkStart w:id="23" w:name="X94e22b901795a1300204d1dfbb02e79ceb1f07c"/>
    <w:p>
      <w:pPr>
        <w:pStyle w:val="Heading2"/>
      </w:pPr>
      <w:r>
        <w:t xml:space="preserve">Market Demand for Web Designers in France Lyon</w:t>
      </w:r>
    </w:p>
    <w:p>
      <w:pPr>
        <w:pStyle w:val="FirstParagraph"/>
      </w:pPr>
      <w:r>
        <w:t xml:space="preserve">The demand for skilled Web Designers in Lyon has grown exponentially over the past decade. According to a 2023 report by the French National Institute for Statistics and Economic Studies (INSEE), the digital economy in Lyon accounts for over 15% of the region’s GDP, with web design playing a pivotal role in this growth. Key sectors such as tourism, e-commerce, and educational institutions are driving this demand.</w:t>
      </w:r>
    </w:p>
    <w:p>
      <w:pPr>
        <w:pStyle w:val="BodyText"/>
      </w:pPr>
      <w:r>
        <w:t xml:space="preserve">For example, Lyon’s renowned tourist attractions—such as the Basilica of Notre-Dame de Fourvière and the Confluence district—require visually striking websites that reflect the city’s architectural and cultural identity. Additionally, Lyon hosts a vibrant startup ecosystem, with incubators like</w:t>
      </w:r>
      <w:r>
        <w:t xml:space="preserve"> </w:t>
      </w:r>
      <w:hyperlink r:id="rId22">
        <w:r>
          <w:rPr>
            <w:rStyle w:val="Hyperlink"/>
          </w:rPr>
          <w:t xml:space="preserve">Lyon Living Labs</w:t>
        </w:r>
      </w:hyperlink>
      <w:r>
        <w:t xml:space="preserve"> </w:t>
      </w:r>
      <w:r>
        <w:t xml:space="preserve">fostering innovation in digital solutions. Web Designers in this environment must balance technical expertise with creative storytelling to meet the expectations of both local and international clients.</w:t>
      </w:r>
    </w:p>
    <w:bookmarkEnd w:id="23"/>
    <w:bookmarkStart w:id="24" w:name="Xfbad5f4549f4017afd81da41ae0a2f582c78859"/>
    <w:p>
      <w:pPr>
        <w:pStyle w:val="Heading2"/>
      </w:pPr>
      <w:r>
        <w:t xml:space="preserve">Key Skills and Tools for a Successful Web Designer in Lyon</w:t>
      </w:r>
    </w:p>
    <w:p>
      <w:pPr>
        <w:pStyle w:val="FirstParagraph"/>
      </w:pPr>
      <w:r>
        <w:t xml:space="preserve">Becoming a proficient Web Designer in Lyon requires mastering both technical and soft skills tailored to the region’s needs. Essential tools include Adobe XD, Figma, Sketch, and prototyping software like InVision. Proficiency in coding languages such as HTML5, CSS3, JavaScript (including frameworks like React or Vue.js), and content management systems (e.g., WordPress) is also critical.</w:t>
      </w:r>
    </w:p>
    <w:p>
      <w:pPr>
        <w:pStyle w:val="BodyText"/>
      </w:pPr>
      <w:r>
        <w:t xml:space="preserve">Moreover, Web Designers in Lyon must understand the unique requirements of their local market. For instance:</w:t>
      </w:r>
    </w:p>
    <w:p>
      <w:pPr>
        <w:numPr>
          <w:ilvl w:val="0"/>
          <w:numId w:val="1001"/>
        </w:numPr>
        <w:pStyle w:val="Compact"/>
      </w:pPr>
      <w:r>
        <w:rPr>
          <w:bCs/>
          <w:b/>
        </w:rPr>
        <w:t xml:space="preserve">Multilingual Design:</w:t>
      </w:r>
      <w:r>
        <w:t xml:space="preserve"> </w:t>
      </w:r>
      <w:r>
        <w:t xml:space="preserve">Websites often need to support both French and English to cater to international visitors and businesses.</w:t>
      </w:r>
    </w:p>
    <w:p>
      <w:pPr>
        <w:numPr>
          <w:ilvl w:val="0"/>
          <w:numId w:val="1001"/>
        </w:numPr>
        <w:pStyle w:val="Compact"/>
      </w:pPr>
      <w:r>
        <w:rPr>
          <w:bCs/>
          <w:b/>
        </w:rPr>
        <w:t xml:space="preserve">Sustainability Focus:</w:t>
      </w:r>
      <w:r>
        <w:t xml:space="preserve"> </w:t>
      </w:r>
      <w:r>
        <w:t xml:space="preserve">Aligning with Lyon’s environmental initiatives, designers may incorporate eco-friendly practices such as optimized images, reduced load times, and carbon-neutral hosting solutions.</w:t>
      </w:r>
    </w:p>
    <w:p>
      <w:pPr>
        <w:numPr>
          <w:ilvl w:val="0"/>
          <w:numId w:val="1001"/>
        </w:numPr>
        <w:pStyle w:val="Compact"/>
      </w:pPr>
      <w:r>
        <w:rPr>
          <w:bCs/>
          <w:b/>
        </w:rPr>
        <w:t xml:space="preserve">Cultural Sensitivity:</w:t>
      </w:r>
      <w:r>
        <w:t xml:space="preserve"> </w:t>
      </w:r>
      <w:r>
        <w:t xml:space="preserve">Understanding the region’s heritage (e.g., Haute Cuisine, historical landmarks) ensures designs resonate with local audiences.</w:t>
      </w:r>
    </w:p>
    <w:bookmarkEnd w:id="24"/>
    <w:bookmarkStart w:id="27" w:name="educational-pathways-in-france-lyon"/>
    <w:p>
      <w:pPr>
        <w:pStyle w:val="Heading2"/>
      </w:pPr>
      <w:r>
        <w:t xml:space="preserve">Educational Pathways in France Lyon</w:t>
      </w:r>
    </w:p>
    <w:p>
      <w:pPr>
        <w:pStyle w:val="FirstParagraph"/>
      </w:pPr>
      <w:r>
        <w:t xml:space="preserve">Lyon offers several educational institutions that provide training for aspiring Web Designers. Programs such as the</w:t>
      </w:r>
      <w:r>
        <w:t xml:space="preserve"> </w:t>
      </w:r>
      <w:hyperlink r:id="rId25">
        <w:r>
          <w:rPr>
            <w:rStyle w:val="Hyperlink"/>
          </w:rPr>
          <w:t xml:space="preserve">Institut Supérieur d'Informatique, Mécanique, Électronique et Matériaux (ISIMA)</w:t>
        </w:r>
      </w:hyperlink>
      <w:r>
        <w:t xml:space="preserve"> </w:t>
      </w:r>
      <w:r>
        <w:t xml:space="preserve">and the</w:t>
      </w:r>
      <w:r>
        <w:t xml:space="preserve"> </w:t>
      </w:r>
      <w:hyperlink r:id="rId26">
        <w:r>
          <w:rPr>
            <w:rStyle w:val="Hyperlink"/>
          </w:rPr>
          <w:t xml:space="preserve">École Centrale de Lyon</w:t>
        </w:r>
      </w:hyperlink>
      <w:r>
        <w:t xml:space="preserve"> </w:t>
      </w:r>
      <w:r>
        <w:t xml:space="preserve">emphasize both technical and creative skills. These institutions often collaborate with local businesses to ensure curricula remain aligned with industry needs.</w:t>
      </w:r>
    </w:p>
    <w:p>
      <w:pPr>
        <w:pStyle w:val="BodyText"/>
      </w:pPr>
      <w:r>
        <w:t xml:space="preserve">In addition to formal education, many Web Designers in Lyon participate in online courses (e.g., Coursera, Udemy) or freelance projects to build practical experience. Certifications from organizations like the W3C (World Wide Web Consortium) or Google’s Web Fundamentals further enhance credibility.</w:t>
      </w:r>
    </w:p>
    <w:bookmarkEnd w:id="27"/>
    <w:bookmarkStart w:id="28" w:name="X06266836d745ab9673c3590104b844ff1cf4682"/>
    <w:p>
      <w:pPr>
        <w:pStyle w:val="Heading2"/>
      </w:pPr>
      <w:r>
        <w:t xml:space="preserve">Challenges Faced by Web Designers in Lyon</w:t>
      </w:r>
    </w:p>
    <w:p>
      <w:pPr>
        <w:pStyle w:val="FirstParagraph"/>
      </w:pPr>
      <w:r>
        <w:t xml:space="preserve">While Lyon presents numerous opportunities, Web Designers also face unique challenges. Competition is fierce, with both local freelancers and international agencies vying for projects. Additionally, clients often expect high-quality designs at competitive rates, requiring designers to balance creativity with cost-effectiveness.</w:t>
      </w:r>
    </w:p>
    <w:p>
      <w:pPr>
        <w:pStyle w:val="BodyText"/>
      </w:pPr>
      <w:r>
        <w:t xml:space="preserve">Another challenge lies in keeping up with rapidly evolving trends such as artificial intelligence (AI) integration and voice search optimization. Web Designers must continuously update their skills to remain relevant in a fast-paced industry.</w:t>
      </w:r>
    </w:p>
    <w:bookmarkEnd w:id="28"/>
    <w:bookmarkStart w:id="29" w:name="conclusion"/>
    <w:p>
      <w:pPr>
        <w:pStyle w:val="Heading2"/>
      </w:pPr>
      <w:r>
        <w:t xml:space="preserve">Conclusion</w:t>
      </w:r>
    </w:p>
    <w:p>
      <w:pPr>
        <w:pStyle w:val="FirstParagraph"/>
      </w:pPr>
      <w:r>
        <w:t xml:space="preserve">In conclusion, the role of a Web Designer in France Lyon is both dynamic and integral to the city’s digital landscape. As Lyon continues to grow as a center for innovation, the demand for skilled professionals who can merge technical expertise with cultural awareness will only increase. This undergraduate thesis has highlighted the unique interplay between local context, global trends, and the evolving responsibilities of Web Designers in France Lyon. By understanding these factors, future Web Designers can better position themselves to contribute to Lyon’s ongoing digital transformation.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ec-lille.fr/en/" TargetMode="External" /><Relationship Type="http://schemas.openxmlformats.org/officeDocument/2006/relationships/hyperlink" Id="rId25" Target="https://www.isima.fr/" TargetMode="External" /><Relationship Type="http://schemas.openxmlformats.org/officeDocument/2006/relationships/hyperlink" Id="rId22" Target="https://www.living-labs.org/" TargetMode="External" /></Relationships>
</file>

<file path=word/_rels/footnotes.xml.rels><?xml version="1.0" encoding="UTF-8"?><Relationships xmlns="http://schemas.openxmlformats.org/package/2006/relationships"><Relationship Type="http://schemas.openxmlformats.org/officeDocument/2006/relationships/hyperlink" Id="rId26" Target="https://www.ec-lille.fr/en/" TargetMode="External" /><Relationship Type="http://schemas.openxmlformats.org/officeDocument/2006/relationships/hyperlink" Id="rId25" Target="https://www.isima.fr/" TargetMode="External" /><Relationship Type="http://schemas.openxmlformats.org/officeDocument/2006/relationships/hyperlink" Id="rId22" Target="https://www.living-lab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Web Design in the Context of France Lyon</dc:title>
  <dc:creator/>
  <dc:language>en</dc:language>
  <cp:keywords/>
  <dcterms:created xsi:type="dcterms:W3CDTF">2026-07-22T16:31:49Z</dcterms:created>
  <dcterms:modified xsi:type="dcterms:W3CDTF">2026-07-22T16:31:49Z</dcterms:modified>
</cp:coreProperties>
</file>

<file path=docProps/custom.xml><?xml version="1.0" encoding="utf-8"?>
<Properties xmlns="http://schemas.openxmlformats.org/officeDocument/2006/custom-properties" xmlns:vt="http://schemas.openxmlformats.org/officeDocument/2006/docPropsVTypes"/>
</file>