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Mumbai</w:t>
      </w:r>
    </w:p>
    <w:bookmarkStart w:id="28" w:name="Xa17a8496c45ad51345a8474adf6fc59777a660f"/>
    <w:p>
      <w:pPr>
        <w:pStyle w:val="Heading1"/>
      </w:pPr>
      <w:r>
        <w:t xml:space="preserve">Undergraduate Thesis: The Role and Challenges of a Web Designer in India, Mumbai</w:t>
      </w:r>
    </w:p>
    <w:bookmarkStart w:id="20" w:name="abstract"/>
    <w:p>
      <w:pPr>
        <w:pStyle w:val="Heading2"/>
      </w:pPr>
      <w:r>
        <w:t xml:space="preserve">Abstract</w:t>
      </w:r>
    </w:p>
    <w:p>
      <w:pPr>
        <w:pStyle w:val="FirstParagraph"/>
      </w:pPr>
      <w:r>
        <w:t xml:space="preserve">This Undergraduate Thesis explores the evolving role of a Web Designer in the context of India’s rapidly growing digital economy, with a specific focus on Mumbai. As one of the world’s most dynamic metropolitan cities, Mumbai serves as a hub for innovation and technology in India. The thesis examines how Web Designers in Mumbai contribute to business growth, user experience (UX) optimization, and global competitiveness. It also highlights the challenges faced by Web Designers in this region, such as balancing creative freedom with client demands, adapting to emerging technologies like AI-driven design tools, and meeting the cultural diversity of India’s market. This document aims to provide a comprehensive overview of the Web Designer profession in Mumbai for students pursuing degrees in web design or related fields.</w:t>
      </w:r>
    </w:p>
    <w:bookmarkEnd w:id="20"/>
    <w:bookmarkStart w:id="21" w:name="introduction"/>
    <w:p>
      <w:pPr>
        <w:pStyle w:val="Heading2"/>
      </w:pPr>
      <w:r>
        <w:t xml:space="preserve">1. Introduction</w:t>
      </w:r>
    </w:p>
    <w:p>
      <w:pPr>
        <w:pStyle w:val="FirstParagraph"/>
      </w:pPr>
      <w:r>
        <w:t xml:space="preserve">In today’s digital age, a Web Designer is not just a creator of visually appealing websites but also a strategic partner for businesses seeking to establish an online presence. Mumbai, the financial and entertainment capital of India, has seen an exponential rise in demand for skilled Web Designers due to its thriving IT sector, e-commerce growth, and global business outreach. This thesis aims to analyze how Web Designers in Mumbai navigate this competitive landscape while addressing the unique demands of Indian consumers.</w:t>
      </w:r>
    </w:p>
    <w:p>
      <w:pPr>
        <w:pStyle w:val="BodyText"/>
      </w:pPr>
      <w:r>
        <w:t xml:space="preserve">The role of a Web Designer in Mumbai extends beyond aesthetics; it involves understanding user behavior, ensuring mobile responsiveness, and optimizing websites for search engines (SEO). With India’s internet penetration surpassing 70% as of 2023, businesses in Mumbai are increasingly relying on Web Designers to create intuitive interfaces that cater to both English-speaking professionals and regional language speakers. This dual focus on localization and innovation is a defining characteristic of the Web Designer profession in Mumbai.</w:t>
      </w:r>
    </w:p>
    <w:bookmarkEnd w:id="21"/>
    <w:bookmarkStart w:id="22" w:name="the-role-of-a-web-designer-in-mumbai"/>
    <w:p>
      <w:pPr>
        <w:pStyle w:val="Heading2"/>
      </w:pPr>
      <w:r>
        <w:t xml:space="preserve">2. The Role of a Web Designer in Mumbai</w:t>
      </w:r>
    </w:p>
    <w:p>
      <w:pPr>
        <w:pStyle w:val="FirstParagraph"/>
      </w:pPr>
      <w:r>
        <w:t xml:space="preserve">A Web Designer in Mumbai must possess a blend of technical skills, creative thinking, and cultural awareness. Key responsibilities include:</w:t>
      </w:r>
    </w:p>
    <w:p>
      <w:pPr>
        <w:numPr>
          <w:ilvl w:val="0"/>
          <w:numId w:val="1001"/>
        </w:numPr>
        <w:pStyle w:val="Compact"/>
      </w:pPr>
      <w:r>
        <w:rPr>
          <w:bCs/>
          <w:b/>
        </w:rPr>
        <w:t xml:space="preserve">UI/UX Design:</w:t>
      </w:r>
      <w:r>
        <w:t xml:space="preserve"> </w:t>
      </w:r>
      <w:r>
        <w:t xml:space="preserve">Creating user-friendly layouts that align with the brand identity of clients, from startups to multinational corporations.</w:t>
      </w:r>
    </w:p>
    <w:p>
      <w:pPr>
        <w:numPr>
          <w:ilvl w:val="0"/>
          <w:numId w:val="1001"/>
        </w:numPr>
        <w:pStyle w:val="Compact"/>
      </w:pPr>
      <w:r>
        <w:rPr>
          <w:bCs/>
          <w:b/>
        </w:rPr>
        <w:t xml:space="preserve">Coding and Development:</w:t>
      </w:r>
      <w:r>
        <w:t xml:space="preserve"> </w:t>
      </w:r>
      <w:r>
        <w:t xml:space="preserve">Proficiency in HTML, CSS, JavaScript, and frameworks like React or Angular to build functional websites.</w:t>
      </w:r>
    </w:p>
    <w:p>
      <w:pPr>
        <w:numPr>
          <w:ilvl w:val="0"/>
          <w:numId w:val="1001"/>
        </w:numPr>
        <w:pStyle w:val="Compact"/>
      </w:pPr>
      <w:r>
        <w:rPr>
          <w:bCs/>
          <w:b/>
        </w:rPr>
        <w:t xml:space="preserve">Cultural Adaptation:</w:t>
      </w:r>
      <w:r>
        <w:t xml:space="preserve"> </w:t>
      </w:r>
      <w:r>
        <w:t xml:space="preserve">Designing websites that resonate with Mumbai’s diverse population, including multilingual support (Marathi, Hindi, English) and region-specific preferences.</w:t>
      </w:r>
    </w:p>
    <w:p>
      <w:pPr>
        <w:numPr>
          <w:ilvl w:val="0"/>
          <w:numId w:val="1001"/>
        </w:numPr>
        <w:pStyle w:val="Compact"/>
      </w:pPr>
      <w:r>
        <w:rPr>
          <w:bCs/>
          <w:b/>
        </w:rPr>
        <w:t xml:space="preserve">E-Commerce Integration:</w:t>
      </w:r>
      <w:r>
        <w:t xml:space="preserve"> </w:t>
      </w:r>
      <w:r>
        <w:t xml:space="preserve">Developing secure and efficient online stores for businesses targeting India’s booming digital marketplace.</w:t>
      </w:r>
    </w:p>
    <w:p>
      <w:pPr>
        <w:pStyle w:val="FirstParagraph"/>
      </w:pPr>
      <w:r>
        <w:t xml:space="preserve">Mumbai-based Web Designers often work with clients in sectors like finance, media, healthcare, and retail. For instance, a Web Designer might collaborate with a fintech startup to create a mobile-first platform that simplifies digital banking for urban Indian users. This requires not only technical expertise but also an understanding of local pain points such as internet connectivity issues and payment gateway preferences.</w:t>
      </w:r>
    </w:p>
    <w:bookmarkEnd w:id="22"/>
    <w:bookmarkStart w:id="23" w:name="Xed52633540da768c8e4f93a12837457d3e79ca9"/>
    <w:p>
      <w:pPr>
        <w:pStyle w:val="Heading2"/>
      </w:pPr>
      <w:r>
        <w:t xml:space="preserve">3. Industry Trends in Mumbai’s Web Design Sector</w:t>
      </w:r>
    </w:p>
    <w:p>
      <w:pPr>
        <w:pStyle w:val="FirstParagraph"/>
      </w:pPr>
      <w:r>
        <w:t xml:space="preserve">Mumbai’s Web Design industry is shaped by several trends that influence the skills required of professionals:</w:t>
      </w:r>
    </w:p>
    <w:p>
      <w:pPr>
        <w:numPr>
          <w:ilvl w:val="0"/>
          <w:numId w:val="1002"/>
        </w:numPr>
        <w:pStyle w:val="Compact"/>
      </w:pPr>
      <w:r>
        <w:rPr>
          <w:bCs/>
          <w:b/>
        </w:rPr>
        <w:t xml:space="preserve">Mobile-First Approach:</w:t>
      </w:r>
      <w:r>
        <w:t xml:space="preserve"> </w:t>
      </w:r>
      <w:r>
        <w:t xml:space="preserve">Over 70% of Indian internet users access websites via mobile devices, making responsive design a necessity.</w:t>
      </w:r>
    </w:p>
    <w:p>
      <w:pPr>
        <w:numPr>
          <w:ilvl w:val="0"/>
          <w:numId w:val="1002"/>
        </w:numPr>
        <w:pStyle w:val="Compact"/>
      </w:pPr>
      <w:r>
        <w:rPr>
          <w:bCs/>
          <w:b/>
        </w:rPr>
        <w:t xml:space="preserve">E-Commerce Growth:</w:t>
      </w:r>
      <w:r>
        <w:t xml:space="preserve"> </w:t>
      </w:r>
      <w:r>
        <w:t xml:space="preserve">The rise of platforms like Flipkart and Amazon India has increased demand for Web Designers who can optimize product pages and shopping experiences.</w:t>
      </w:r>
    </w:p>
    <w:p>
      <w:pPr>
        <w:numPr>
          <w:ilvl w:val="0"/>
          <w:numId w:val="1002"/>
        </w:numPr>
        <w:pStyle w:val="Compact"/>
      </w:pPr>
      <w:r>
        <w:rPr>
          <w:bCs/>
          <w:b/>
        </w:rPr>
        <w:t xml:space="preserve">Sustainability in Design:</w:t>
      </w:r>
      <w:r>
        <w:t xml:space="preserve"> </w:t>
      </w:r>
      <w:r>
        <w:t xml:space="preserve">With global emphasis on eco-friendly practices, Mumbai-based designers are exploring minimalistic layouts that reduce page load times and energy consumption.</w:t>
      </w:r>
    </w:p>
    <w:p>
      <w:pPr>
        <w:numPr>
          <w:ilvl w:val="0"/>
          <w:numId w:val="1002"/>
        </w:numPr>
        <w:pStyle w:val="Compact"/>
      </w:pPr>
      <w:r>
        <w:rPr>
          <w:bCs/>
          <w:b/>
        </w:rPr>
        <w:t xml:space="preserve">Affordable Solutions:</w:t>
      </w:r>
      <w:r>
        <w:t xml:space="preserve"> </w:t>
      </w:r>
      <w:r>
        <w:t xml:space="preserve">Small businesses in Mumbai often seek cost-effective web solutions, leading to the popularity of platforms like WordPress and Wix among local designers.</w:t>
      </w:r>
    </w:p>
    <w:bookmarkEnd w:id="23"/>
    <w:bookmarkStart w:id="24" w:name="Xffaa7c88a46698faf67bfd14c0de87acf218b2d"/>
    <w:p>
      <w:pPr>
        <w:pStyle w:val="Heading2"/>
      </w:pPr>
      <w:r>
        <w:t xml:space="preserve">4. Challenges Faced by Web Designers in Mumbai</w:t>
      </w:r>
    </w:p>
    <w:p>
      <w:pPr>
        <w:pStyle w:val="FirstParagraph"/>
      </w:pPr>
      <w:r>
        <w:t xml:space="preserve">Despite opportunities, Web Designers in Mumbai encounter several challenges:</w:t>
      </w:r>
    </w:p>
    <w:p>
      <w:pPr>
        <w:numPr>
          <w:ilvl w:val="0"/>
          <w:numId w:val="1003"/>
        </w:numPr>
        <w:pStyle w:val="Compact"/>
      </w:pPr>
      <w:r>
        <w:rPr>
          <w:bCs/>
          <w:b/>
        </w:rPr>
        <w:t xml:space="preserve">High Competition:</w:t>
      </w:r>
      <w:r>
        <w:t xml:space="preserve"> </w:t>
      </w:r>
      <w:r>
        <w:t xml:space="preserve">The presence of global tech giants and local agencies creates intense competition for projects.</w:t>
      </w:r>
    </w:p>
    <w:p>
      <w:pPr>
        <w:numPr>
          <w:ilvl w:val="0"/>
          <w:numId w:val="1003"/>
        </w:numPr>
        <w:pStyle w:val="Compact"/>
      </w:pPr>
      <w:r>
        <w:rPr>
          <w:bCs/>
          <w:b/>
        </w:rPr>
        <w:t xml:space="preserve">Cultural Nuances:</w:t>
      </w:r>
      <w:r>
        <w:t xml:space="preserve"> </w:t>
      </w:r>
      <w:r>
        <w:t xml:space="preserve">Balancing universal design principles with regional preferences (e.g., color symbolism in Indian culture) requires cultural sensitivity.</w:t>
      </w:r>
    </w:p>
    <w:p>
      <w:pPr>
        <w:numPr>
          <w:ilvl w:val="0"/>
          <w:numId w:val="1003"/>
        </w:numPr>
        <w:pStyle w:val="Compact"/>
      </w:pPr>
      <w:r>
        <w:rPr>
          <w:bCs/>
          <w:b/>
        </w:rPr>
        <w:t xml:space="preserve">Tech Upgrades:</w:t>
      </w:r>
      <w:r>
        <w:t xml:space="preserve"> </w:t>
      </w:r>
      <w:r>
        <w:t xml:space="preserve">Keeping pace with tools like AI-powered design generators (e.g., Adobe Firefly) and blockchain-based security solutions demands continuous learning.</w:t>
      </w:r>
    </w:p>
    <w:p>
      <w:pPr>
        <w:numPr>
          <w:ilvl w:val="0"/>
          <w:numId w:val="1003"/>
        </w:numPr>
        <w:pStyle w:val="Compact"/>
      </w:pPr>
      <w:r>
        <w:rPr>
          <w:bCs/>
          <w:b/>
        </w:rPr>
        <w:t xml:space="preserve">Economic Constraints:</w:t>
      </w:r>
      <w:r>
        <w:t xml:space="preserve"> </w:t>
      </w:r>
      <w:r>
        <w:t xml:space="preserve">Many Mumbai-based clients prefer low-cost freelancers, which can pressure designers to compromise on quality or innovation.</w:t>
      </w:r>
    </w:p>
    <w:p>
      <w:pPr>
        <w:pStyle w:val="FirstParagraph"/>
      </w:pPr>
      <w:r>
        <w:t xml:space="preserve">To overcome these challenges, Web Designers in Mumbai must invest in upskilling through workshops, online courses, and networking events like the “Mumbai Tech Meetup” or “Design Week India.” Collaboration with local universities and tech hubs can also foster mentorship programs to bridge skill gaps.</w:t>
      </w:r>
    </w:p>
    <w:bookmarkEnd w:id="24"/>
    <w:bookmarkStart w:id="25" w:name="X86c88280d0d4d3901c95658dc48a7bddff9927f"/>
    <w:p>
      <w:pPr>
        <w:pStyle w:val="Heading2"/>
      </w:pPr>
      <w:r>
        <w:t xml:space="preserve">5. Case Study: A Mumbai-Based Web Design Studio</w:t>
      </w:r>
    </w:p>
    <w:p>
      <w:pPr>
        <w:pStyle w:val="FirstParagraph"/>
      </w:pPr>
      <w:r>
        <w:rPr>
          <w:iCs/>
          <w:i/>
        </w:rPr>
        <w:t xml:space="preserve">Solace Digital Solutions</w:t>
      </w:r>
      <w:r>
        <w:t xml:space="preserve">, a web design agency based in South Mumbai, exemplifies how local studios adapt to the city’s unique demands. The firm specializes in creating multilingual websites for SMEs and has integrated AI chatbots to improve customer engagement. By leveraging tools like Canva for prototyping and Google Analytics for performance tracking, Solace has successfully catered to clients in sectors ranging from fashion retail to real estate.</w:t>
      </w:r>
    </w:p>
    <w:p>
      <w:pPr>
        <w:pStyle w:val="BodyText"/>
      </w:pPr>
      <w:r>
        <w:t xml:space="preserve">This case study underscores the importance of combining technical skills with a deep understanding of Mumbai’s business environment. For students pursuing an Undergraduate Thesis on this topic, analyzing such studios can provide actionable insights into practical challenges and solutions.</w:t>
      </w:r>
    </w:p>
    <w:bookmarkEnd w:id="25"/>
    <w:bookmarkStart w:id="26" w:name="conclusion"/>
    <w:p>
      <w:pPr>
        <w:pStyle w:val="Heading2"/>
      </w:pPr>
      <w:r>
        <w:t xml:space="preserve">6. Conclusion</w:t>
      </w:r>
    </w:p>
    <w:p>
      <w:pPr>
        <w:pStyle w:val="FirstParagraph"/>
      </w:pPr>
      <w:r>
        <w:t xml:space="preserve">The role of a Web Designer in Mumbai is pivotal to the city’s digital transformation. As India continues to embrace technology, Web Designers must remain agile, culturally aware, and technically proficient. For undergraduate students aspiring to enter this field, understanding Mumbai’s unique market dynamics will be crucial for success. This thesis serves as a foundation for further research into the intersection of web design education and industry needs in India.</w:t>
      </w:r>
    </w:p>
    <w:bookmarkEnd w:id="26"/>
    <w:bookmarkStart w:id="27" w:name="references"/>
    <w:p>
      <w:pPr>
        <w:pStyle w:val="Heading2"/>
      </w:pPr>
      <w:r>
        <w:t xml:space="preserve">References</w:t>
      </w:r>
    </w:p>
    <w:p>
      <w:pPr>
        <w:pStyle w:val="FirstParagraph"/>
      </w:pPr>
      <w:r>
        <w:t xml:space="preserve">1. “Digital Economy in India: Trends and Opportunities.” Ministry of Electronics &amp; Information Technology, Government of India, 2023.</w:t>
      </w:r>
    </w:p>
    <w:p>
      <w:pPr>
        <w:pStyle w:val="BodyText"/>
      </w:pPr>
      <w:r>
        <w:t xml:space="preserve">2. “Mumbai’s Tech Ecosystem Report.” Mumbai Chamber of Commerce and Industry,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India Mumbai</dc:title>
  <dc:creator/>
  <dc:language>en</dc:language>
  <cp:keywords/>
  <dcterms:created xsi:type="dcterms:W3CDTF">2026-07-22T22:41:41Z</dcterms:created>
  <dcterms:modified xsi:type="dcterms:W3CDTF">2026-07-22T22:41:41Z</dcterms:modified>
</cp:coreProperties>
</file>

<file path=docProps/custom.xml><?xml version="1.0" encoding="utf-8"?>
<Properties xmlns="http://schemas.openxmlformats.org/officeDocument/2006/custom-properties" xmlns:vt="http://schemas.openxmlformats.org/officeDocument/2006/docPropsVTypes"/>
</file>