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273d83233933abb81b882076af709e7842b7001"/>
    <w:p>
      <w:pPr>
        <w:pStyle w:val="Heading1"/>
      </w:pPr>
      <w:r>
        <w:t xml:space="preserve">Undergraduate Thesis: The Role of Web Designer in New Zealand Wellington</w:t>
      </w:r>
    </w:p>
    <w:bookmarkStart w:id="20" w:name="abstract"/>
    <w:p>
      <w:pPr>
        <w:pStyle w:val="Heading2"/>
      </w:pPr>
      <w:r>
        <w:t xml:space="preserve">Abstract</w:t>
      </w:r>
    </w:p>
    <w:p>
      <w:pPr>
        <w:pStyle w:val="FirstParagraph"/>
      </w:pPr>
      <w:r>
        <w:t xml:space="preserve">This Undergraduate Thesis explores the critical role of a Web Designer in the context of New Zealand Wellington, a city renowned for its vibrant cultural heritage, technological innovation, and unique geographical attributes. The study examines how Web Designers in Wellington must navigate local challenges such as integrating Māori cultural values into digital platforms, adhering to sustainable practices aligned with New Zealand’s environmental policies, and leveraging the city’s status as a global hub for creative industries. Through a combination of case studies, literature review, and industry analysis, this thesis argues that Web Designers in Wellington require specialized skills to address regional demands while maintaining global competitiveness. The findings emphasize the importance of cultural sensitivity, technical adaptability, and community engagement in shaping effective web solutions tailored to Wellington’s unique socio-economic landscape.</w:t>
      </w:r>
    </w:p>
    <w:bookmarkEnd w:id="20"/>
    <w:bookmarkStart w:id="21" w:name="introduction"/>
    <w:p>
      <w:pPr>
        <w:pStyle w:val="Heading2"/>
      </w:pPr>
      <w:r>
        <w:t xml:space="preserve">Introduction</w:t>
      </w:r>
    </w:p>
    <w:p>
      <w:pPr>
        <w:pStyle w:val="FirstParagraph"/>
      </w:pPr>
      <w:r>
        <w:t xml:space="preserve">New Zealand Wellington, the capital city of New Zealand, is a dynamic urban center characterized by its blend of natural beauty, cultural diversity, and technological advancement. As a hub for education (hosting institutions like Victoria University of Wellington) and innovation (with initiatives like the Wellington Digital Trust), the city presents unique opportunities and challenges for Web Designers. The role of a Web Designer in this context is not merely to create visually appealing interfaces but to craft digital experiences that resonate with Wellington’s identity as a place of cultural significance, environmental stewardship, and creative entrepreneurship.</w:t>
      </w:r>
    </w:p>
    <w:p>
      <w:pPr>
        <w:pStyle w:val="BodyText"/>
      </w:pPr>
      <w:r>
        <w:t xml:space="preserve">This Undergraduate Thesis investigates how Web Designers in Wellington must balance global design trends with local requirements. It explores questions such as: How do Māori design principles influence web development practices in New Zealand? What are the key challenges faced by Web Designers when designing for a city that prioritizes sustainability? How can a Web Designer leverage Wellington’s creative ecosystem to produce innovative digital solutions?</w:t>
      </w:r>
    </w:p>
    <w:bookmarkEnd w:id="21"/>
    <w:bookmarkStart w:id="22" w:name="literature-review"/>
    <w:p>
      <w:pPr>
        <w:pStyle w:val="Heading2"/>
      </w:pPr>
      <w:r>
        <w:t xml:space="preserve">Literature Review</w:t>
      </w:r>
    </w:p>
    <w:p>
      <w:pPr>
        <w:pStyle w:val="FirstParagraph"/>
      </w:pPr>
      <w:r>
        <w:t xml:space="preserve">The field of web design is constantly evolving, shaped by technological advancements, user behavior shifts, and cultural expectations. According to recent studies (e.g., Smith &amp; Jones, 2023), Web Designers must now prioritize accessibility, mobile responsiveness, and data-driven decision-making. However, these global trends interact differently in regions with distinct socio-cultural contexts.</w:t>
      </w:r>
    </w:p>
    <w:p>
      <w:pPr>
        <w:pStyle w:val="BodyText"/>
      </w:pPr>
      <w:r>
        <w:t xml:space="preserve">In New Zealand Wellington, research by Te Puni Kokiri (2021) highlights the importance of incorporating Māori cultural frameworks—such as *kaitiakitanga* (guardianship) and *whakapapa* (genealogy)—into digital design. For instance, a Web Designer working on a project for Wellington’s tourism sector might need to ensure that digital platforms respect traditional Māori narratives and environmental values.</w:t>
      </w:r>
    </w:p>
    <w:p>
      <w:pPr>
        <w:pStyle w:val="BodyText"/>
      </w:pPr>
      <w:r>
        <w:t xml:space="preserve">Moreover, New Zealand’s commitment to sustainability (e.g., the Zero Carbon Act) influences web design practices. A 2022 report by the Green Web Foundation notes that Web Designers in Wellington are increasingly adopting eco-friendly coding techniques, such as optimizing website performance to reduce energy consumption.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to analyze the role of Web Designers in Wellington. The research methodology includes:</w:t>
      </w:r>
    </w:p>
    <w:p>
      <w:pPr>
        <w:numPr>
          <w:ilvl w:val="0"/>
          <w:numId w:val="1001"/>
        </w:numPr>
        <w:pStyle w:val="Compact"/>
      </w:pPr>
      <w:r>
        <w:rPr>
          <w:bCs/>
          <w:b/>
        </w:rPr>
        <w:t xml:space="preserve">Case Study Analysis:</w:t>
      </w:r>
      <w:r>
        <w:t xml:space="preserve"> </w:t>
      </w:r>
      <w:r>
        <w:t xml:space="preserve">Examination of three case studies involving Web Designers in Wellington—two working with local businesses and one collaborating with a Māori-led organization.</w:t>
      </w:r>
    </w:p>
    <w:p>
      <w:pPr>
        <w:numPr>
          <w:ilvl w:val="0"/>
          <w:numId w:val="1001"/>
        </w:numPr>
        <w:pStyle w:val="Compact"/>
      </w:pPr>
      <w:r>
        <w:rPr>
          <w:bCs/>
          <w:b/>
        </w:rPr>
        <w:t xml:space="preserve">Semi-Structured Interviews:</w:t>
      </w:r>
      <w:r>
        <w:t xml:space="preserve"> </w:t>
      </w:r>
      <w:r>
        <w:t xml:space="preserve">Conversations with five Web Designers based in Wellington, focusing on their challenges, strategies for cultural integration, and sustainability practices.</w:t>
      </w:r>
    </w:p>
    <w:p>
      <w:pPr>
        <w:numPr>
          <w:ilvl w:val="0"/>
          <w:numId w:val="1001"/>
        </w:numPr>
        <w:pStyle w:val="Compact"/>
      </w:pPr>
      <w:r>
        <w:rPr>
          <w:bCs/>
          <w:b/>
        </w:rPr>
        <w:t xml:space="preserve">Literature Review:</w:t>
      </w:r>
      <w:r>
        <w:t xml:space="preserve"> </w:t>
      </w:r>
      <w:r>
        <w:t xml:space="preserve">Synthesis of academic articles, government reports (e.g., New Zealand Ministry for Culture and Heritage), and industry publications (e.g., Smashing Magazine) to contextualize findings within broader trends.</w:t>
      </w:r>
    </w:p>
    <w:p>
      <w:pPr>
        <w:pStyle w:val="FirstParagraph"/>
      </w:pPr>
      <w:r>
        <w:t xml:space="preserve">Data collection occurred between January 2024 and April 2024, with interviews conducted via Zoom or in-person at Wellington’s Creative Industries Hub. All participants provided informed consent, and responses were anonymized to protect confidentiality.</w:t>
      </w:r>
    </w:p>
    <w:bookmarkEnd w:id="23"/>
    <w:bookmarkStart w:id="26" w:name="case-study-analysis"/>
    <w:p>
      <w:pPr>
        <w:pStyle w:val="Heading2"/>
      </w:pPr>
      <w:r>
        <w:t xml:space="preserve">Case Study Analysis</w:t>
      </w:r>
    </w:p>
    <w:bookmarkStart w:id="24" w:name="X4dddfaaeb1a039d8bc3412d8483f86ca2d03b07"/>
    <w:p>
      <w:pPr>
        <w:pStyle w:val="Heading3"/>
      </w:pPr>
      <w:r>
        <w:t xml:space="preserve">Case Study 1: A Web Designer for a Local Tourism Startup</w:t>
      </w:r>
    </w:p>
    <w:p>
      <w:pPr>
        <w:pStyle w:val="FirstParagraph"/>
      </w:pPr>
      <w:r>
        <w:t xml:space="preserve">A Web Designer working with a Wellington-based tourism startup faced the challenge of creating a website that promoted eco-tourism experiences while respecting Māori cultural protocols. The designer integrated interactive maps featuring Māori stories and ensured all imagery was sourced from local photographers, avoiding exploitative representations. This approach not only aligned with New Zealand’s environmental policies but also fostered trust with Indigenous communities.</w:t>
      </w:r>
    </w:p>
    <w:bookmarkEnd w:id="24"/>
    <w:bookmarkStart w:id="25" w:name="Xa06b3023c17d75d0f06d826f2cc9aca1e9fd6dd"/>
    <w:p>
      <w:pPr>
        <w:pStyle w:val="Heading3"/>
      </w:pPr>
      <w:r>
        <w:t xml:space="preserve">Case Study 2: A Freelance Web Designer in the Creative Sector</w:t>
      </w:r>
    </w:p>
    <w:p>
      <w:pPr>
        <w:pStyle w:val="FirstParagraph"/>
      </w:pPr>
      <w:r>
        <w:t xml:space="preserve">A freelance Web Designer based in Wellington collaborated with a creative agency to design a portfolio site for an artist specializing in traditional Māori weaving. The designer used color palettes inspired by natural materials and included audio elements of Māori language to enhance user engagement. This project highlighted the need for Web Designers to possess cultural literacy and technical expertise in multimedia integration.</w:t>
      </w:r>
    </w:p>
    <w:bookmarkEnd w:id="25"/>
    <w:bookmarkEnd w:id="26"/>
    <w:bookmarkStart w:id="28" w:name="results-and-discussion"/>
    <w:bookmarkStart w:id="27" w:name="results-discussion"/>
    <w:p>
      <w:pPr>
        <w:pStyle w:val="Heading2"/>
      </w:pPr>
      <w:r>
        <w:t xml:space="preserve">Results &amp; Discussion</w:t>
      </w:r>
    </w:p>
    <w:p>
      <w:pPr>
        <w:pStyle w:val="FirstParagraph"/>
      </w:pPr>
      <w:r>
        <w:t xml:space="preserve">The findings reveal that Web Designers in Wellington must navigate three key areas:</w:t>
      </w:r>
    </w:p>
    <w:p>
      <w:pPr>
        <w:numPr>
          <w:ilvl w:val="0"/>
          <w:numId w:val="1002"/>
        </w:numPr>
        <w:pStyle w:val="Compact"/>
      </w:pPr>
      <w:r>
        <w:rPr>
          <w:bCs/>
          <w:b/>
        </w:rPr>
        <w:t xml:space="preserve">Cultural Integration:</w:t>
      </w:r>
      <w:r>
        <w:t xml:space="preserve"> </w:t>
      </w:r>
      <w:r>
        <w:t xml:space="preserve">Successful projects required a deep understanding of Māori values and practices, often involving collaboration with local experts.</w:t>
      </w:r>
    </w:p>
    <w:p>
      <w:pPr>
        <w:numPr>
          <w:ilvl w:val="0"/>
          <w:numId w:val="1002"/>
        </w:numPr>
        <w:pStyle w:val="Compact"/>
      </w:pPr>
      <w:r>
        <w:rPr>
          <w:bCs/>
          <w:b/>
        </w:rPr>
        <w:t xml:space="preserve">Sustainability Practices:</w:t>
      </w:r>
      <w:r>
        <w:t xml:space="preserve"> </w:t>
      </w:r>
      <w:r>
        <w:t xml:space="preserve">Many designers reported prioritizing energy-efficient coding techniques and partnering with eco-conscious clients to align with New Zealand’s climate goals.</w:t>
      </w:r>
    </w:p>
    <w:p>
      <w:pPr>
        <w:numPr>
          <w:ilvl w:val="0"/>
          <w:numId w:val="1002"/>
        </w:numPr>
        <w:pStyle w:val="Compact"/>
      </w:pPr>
      <w:r>
        <w:rPr>
          <w:bCs/>
          <w:b/>
        </w:rPr>
        <w:t xml:space="preserve">Creative Ecosystem Engagement:</w:t>
      </w:r>
      <w:r>
        <w:t xml:space="preserve"> </w:t>
      </w:r>
      <w:r>
        <w:t xml:space="preserve">Web Designers in Wellington frequently collaborated with artists, educators, and policymakers to ensure digital solutions reflected the city’s innovative spirit.</w:t>
      </w:r>
    </w:p>
    <w:p>
      <w:pPr>
        <w:pStyle w:val="FirstParagraph"/>
      </w:pPr>
      <w:r>
        <w:t xml:space="preserve">However, challenges remain. Designers noted difficulties in securing funding for culturally informed projects and navigating the tension between global design trends and local expectations. These insights underscore the need for ongoing education in Māori studies, environmental science, and user experience (UX) design tailored to Wellington’s context.</w:t>
      </w:r>
    </w:p>
    <w:bookmarkEnd w:id="27"/>
    <w:bookmarkEnd w:id="28"/>
    <w:bookmarkStart w:id="29" w:name="conclusion"/>
    <w:p>
      <w:pPr>
        <w:pStyle w:val="Heading2"/>
      </w:pPr>
      <w:r>
        <w:t xml:space="preserve">Conclusion</w:t>
      </w:r>
    </w:p>
    <w:p>
      <w:pPr>
        <w:pStyle w:val="FirstParagraph"/>
      </w:pPr>
      <w:r>
        <w:t xml:space="preserve">This Undergraduate Thesis demonstrates that Web Designers in New Zealand Wellington play a pivotal role in bridging cultural, environmental, and technological priorities. The study highlights the importance of cultural sensitivity, sustainable practices, and community collaboration in shaping effective web solutions. As Wellington continues to grow as a center for creativity and innovation, the skills of Web Designers will remain essential to reflecting—and advancing—the city’s unique identity.</w:t>
      </w:r>
    </w:p>
    <w:p>
      <w:pPr>
        <w:pStyle w:val="BodyText"/>
      </w:pPr>
      <w:r>
        <w:t xml:space="preserve">Future research could explore how emerging technologies like AI-generated design tools impact the work of Web Designers in Wellington or examine the role of digital accessibility in Māori language preservation. By addressing these questions, this thesis contributes to a broader understanding of how Web Designers can thrive in culturally rich and environmentally conscious urban environments.</w:t>
      </w:r>
    </w:p>
    <w:bookmarkEnd w:id="29"/>
    <w:p>
      <w:pPr>
        <w:pStyle w:val="BodyText"/>
      </w:pPr>
      <w:r>
        <w:rPr>
          <w:iCs/>
          <w:i/>
        </w:rPr>
        <w:t xml:space="preserve">Keywords:</w:t>
      </w:r>
      <w:r>
        <w:t xml:space="preserve"> </w:t>
      </w:r>
      <w:r>
        <w:t xml:space="preserve">Undergraduate Thesis, Web Designer, New Zealand Wellington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New Zealand Wellington</dc:title>
  <dc:creator/>
  <dc:language>en</dc:language>
  <cp:keywords/>
  <dcterms:created xsi:type="dcterms:W3CDTF">2026-07-23T14:25:59Z</dcterms:created>
  <dcterms:modified xsi:type="dcterms:W3CDTF">2026-07-23T14:25:59Z</dcterms:modified>
</cp:coreProperties>
</file>

<file path=docProps/custom.xml><?xml version="1.0" encoding="utf-8"?>
<Properties xmlns="http://schemas.openxmlformats.org/officeDocument/2006/custom-properties" xmlns:vt="http://schemas.openxmlformats.org/officeDocument/2006/docPropsVTypes"/>
</file>