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Tech</w:t>
      </w:r>
      <w:r>
        <w:t xml:space="preserve"> </w:t>
      </w:r>
      <w:r>
        <w:t xml:space="preserve">Industry</w:t>
      </w:r>
    </w:p>
    <w:p>
      <w:pPr>
        <w:pStyle w:val="FirstParagraph"/>
      </w:pPr>
      <w:r>
        <w:t xml:space="preserve">```html</w:t>
      </w:r>
    </w:p>
    <w:bookmarkStart w:id="28" w:name="Xa4a9050dec4794b54b0e68ec82cf98b578d1454"/>
    <w:p>
      <w:pPr>
        <w:pStyle w:val="Heading1"/>
      </w:pPr>
      <w:r>
        <w:t xml:space="preserve">Undergraduate Thesis: The Role of Web Designers in the Philippines Manila Tech Industry</w:t>
      </w:r>
    </w:p>
    <w:bookmarkStart w:id="20" w:name="abstract"/>
    <w:p>
      <w:pPr>
        <w:pStyle w:val="Heading2"/>
      </w:pPr>
      <w:r>
        <w:t xml:space="preserve">Abstract</w:t>
      </w:r>
    </w:p>
    <w:p>
      <w:pPr>
        <w:pStyle w:val="FirstParagraph"/>
      </w:pPr>
      <w:r>
        <w:t xml:space="preserve">This Undergraduate Thesis explores the significance of Web Designers in shaping digital landscapes within the Philippines Manila context. As a hub for technology and innovation, Manila presents unique opportunities and challenges for Web Designers navigating local market demands, cultural nuances, and global trends. The study aims to analyze how Web Designers contribute to the growth of e-commerce, business digitalization, and creative industries in Metro Manila while addressing barriers such as resource limitations, competition, and evolving user expectations. This research provides insights into the professional development pathways of Web Designers in the region and their potential to drive economic progress through effective digital solutions.</w:t>
      </w:r>
    </w:p>
    <w:bookmarkEnd w:id="20"/>
    <w:bookmarkStart w:id="21" w:name="introduction"/>
    <w:p>
      <w:pPr>
        <w:pStyle w:val="Heading2"/>
      </w:pPr>
      <w:r>
        <w:t xml:space="preserve">Introduction</w:t>
      </w:r>
    </w:p>
    <w:p>
      <w:pPr>
        <w:pStyle w:val="FirstParagraph"/>
      </w:pPr>
      <w:r>
        <w:t xml:space="preserve">The Philippines has emerged as a key player in Asia's tech sector, with Manila serving as its technological epicenter. As businesses across industries increasingly prioritize online presence, the demand for skilled Web Designers has surged. This Undergraduate Thesis examines the role of Web Designers in Metro Manila, emphasizing their contributions to digital transformation and their alignment with local socio-economic dynamics. The study also highlights how cultural factors, such as consumer behavior and aesthetic preferences in the Philippines, influence design strategies tailored for Manila's diverse population.</w:t>
      </w:r>
    </w:p>
    <w:bookmarkEnd w:id="21"/>
    <w:bookmarkStart w:id="22" w:name="literature-review"/>
    <w:p>
      <w:pPr>
        <w:pStyle w:val="Heading2"/>
      </w:pPr>
      <w:r>
        <w:t xml:space="preserve">Literature Review</w:t>
      </w:r>
    </w:p>
    <w:p>
      <w:pPr>
        <w:pStyle w:val="FirstParagraph"/>
      </w:pPr>
      <w:r>
        <w:t xml:space="preserve">Web Designers are pivotal in creating user-centric digital experiences that drive engagement and business outcomes. In the context of the Philippines, studies have shown that local businesses in Manila often require designs that reflect both global standards and Filipino cultural elements (e.g., color symbolism, language preferences). Researchers such as [Author Name] (2023) note that Web Designers in Metro Manila must balance innovation with accessibility to cater to a broad demographic, including users with varying internet speeds and device types. Additionally, the rise of e-commerce platforms like Shopee and Lazada has intensified competition, compelling Web Designers to prioritize mobile-first approaches and responsive layouts.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Manila-based Web Designers and case studies of successful digital projects. Data was collected through surveys distributed to professionals in the Metro Manila tech community, as well as analysis of industry reports from organizations like the Philippine Information Technology and Business Process Management Council (PITBPMC). The study also evaluates trends in design education at local universities such as University of the Philippines Diliman and De La Salle University, which are shaping the next generation of Web Designers in the region.</w:t>
      </w:r>
    </w:p>
    <w:bookmarkEnd w:id="23"/>
    <w:bookmarkStart w:id="24" w:name="findings"/>
    <w:p>
      <w:pPr>
        <w:pStyle w:val="Heading2"/>
      </w:pPr>
      <w:r>
        <w:t xml:space="preserve">Findings</w:t>
      </w:r>
    </w:p>
    <w:p>
      <w:pPr>
        <w:pStyle w:val="FirstParagraph"/>
      </w:pPr>
      <w:r>
        <w:t xml:space="preserve">The findings reveal that Web Designers in Manila face unique challenges, including limited access to advanced tools and training compared to their counterparts in other global cities. However, the local demand for digital services has spurred collaboration between startups, freelancers, and educational institutions. Key trends identified include:</w:t>
      </w:r>
    </w:p>
    <w:p>
      <w:pPr>
        <w:numPr>
          <w:ilvl w:val="0"/>
          <w:numId w:val="1001"/>
        </w:numPr>
        <w:pStyle w:val="Compact"/>
      </w:pPr>
      <w:r>
        <w:rPr>
          <w:bCs/>
          <w:b/>
        </w:rPr>
        <w:t xml:space="preserve">Cultural Adaptation:</w:t>
      </w:r>
      <w:r>
        <w:t xml:space="preserve"> </w:t>
      </w:r>
      <w:r>
        <w:t xml:space="preserve">Incorporating Filipino motifs and vernacular into design to resonate with local users.</w:t>
      </w:r>
    </w:p>
    <w:p>
      <w:pPr>
        <w:numPr>
          <w:ilvl w:val="0"/>
          <w:numId w:val="1001"/>
        </w:numPr>
        <w:pStyle w:val="Compact"/>
      </w:pPr>
      <w:r>
        <w:rPr>
          <w:bCs/>
          <w:b/>
        </w:rPr>
        <w:t xml:space="preserve">Remote Work Opportunities:</w:t>
      </w:r>
      <w:r>
        <w:t xml:space="preserve"> </w:t>
      </w:r>
      <w:r>
        <w:t xml:space="preserve">Web Designers in Manila often serve international clients, leveraging the city's reputation as a BPO hub.</w:t>
      </w:r>
    </w:p>
    <w:p>
      <w:pPr>
        <w:numPr>
          <w:ilvl w:val="0"/>
          <w:numId w:val="1001"/>
        </w:numPr>
        <w:pStyle w:val="Compact"/>
      </w:pPr>
      <w:r>
        <w:rPr>
          <w:bCs/>
          <w:b/>
        </w:rPr>
        <w:t xml:space="preserve">Skill Gaps:</w:t>
      </w:r>
      <w:r>
        <w:t xml:space="preserve"> </w:t>
      </w:r>
      <w:r>
        <w:t xml:space="preserve">A need for continuous learning in areas like AI-driven design and accessibility standards to meet industry demands.</w:t>
      </w:r>
    </w:p>
    <w:bookmarkEnd w:id="24"/>
    <w:bookmarkStart w:id="25" w:name="discussion"/>
    <w:p>
      <w:pPr>
        <w:pStyle w:val="Heading2"/>
      </w:pPr>
      <w:r>
        <w:t xml:space="preserve">Discussion</w:t>
      </w:r>
    </w:p>
    <w:p>
      <w:pPr>
        <w:pStyle w:val="FirstParagraph"/>
      </w:pPr>
      <w:r>
        <w:t xml:space="preserve">The role of Web Designers in Manila is multifaceted, requiring both technical expertise and cultural awareness. For instance, a Web Designer working on a tourism website for the Philippines must prioritize visuals that highlight natural landmarks while ensuring intuitive navigation for both domestic and international users. Moreover, the rapid adoption of social media platforms like Facebook and TikTok in Manila has influenced design trends toward more dynamic, interactive interfaces.</w:t>
      </w:r>
    </w:p>
    <w:p>
      <w:pPr>
        <w:pStyle w:val="BodyText"/>
      </w:pPr>
      <w:r>
        <w:t xml:space="preserve">This study underscores the importance of Web Designers as catalysts for economic growth in Metro Manila. By creating visually appealing and functional websites, they enable businesses to compete globally while preserving local identity. However, addressing systemic issues such as inconsistent internet infrastructure and limited funding for design education remains critical to fully harnessing their potential.</w:t>
      </w:r>
    </w:p>
    <w:bookmarkEnd w:id="25"/>
    <w:bookmarkStart w:id="26" w:name="conclusion"/>
    <w:p>
      <w:pPr>
        <w:pStyle w:val="Heading2"/>
      </w:pPr>
      <w:r>
        <w:t xml:space="preserve">Conclusion</w:t>
      </w:r>
    </w:p>
    <w:p>
      <w:pPr>
        <w:pStyle w:val="FirstParagraph"/>
      </w:pPr>
      <w:r>
        <w:t xml:space="preserve">In conclusion, this Undergraduate Thesis highlights the integral role of Web Designers in the Philippines Manila ecosystem. As digital transformation accelerates, Web Designers must navigate a landscape defined by cultural diversity, technological innovation, and economic ambition. By fostering collaboration between academia, industry stakeholders, and government agencies, Manila can position itself as a leader in creative technology solutions. Future research should explore the impact of emerging technologies like augmented reality on design practices in the region.</w:t>
      </w:r>
    </w:p>
    <w:bookmarkEnd w:id="26"/>
    <w:bookmarkStart w:id="27" w:name="references"/>
    <w:p>
      <w:pPr>
        <w:pStyle w:val="Heading2"/>
      </w:pPr>
      <w:r>
        <w:t xml:space="preserve">References</w:t>
      </w:r>
    </w:p>
    <w:p>
      <w:pPr>
        <w:pStyle w:val="FirstParagraph"/>
      </w:pPr>
      <w:r>
        <w:t xml:space="preserve">[Author Name], (Year). "Title of Article." *Journal Name*. [Link or Publisher].</w:t>
      </w:r>
      <w:r>
        <w:br/>
      </w:r>
      <w:r>
        <w:t xml:space="preserve">Philippine Information Technology and Business Process Management Council (PITBPMC). (Year). *Annual Report on Tech Industry Trends in Metro Manila*.</w:t>
      </w:r>
      <w:r>
        <w:br/>
      </w:r>
      <w:r>
        <w:t xml:space="preserve">University of the Philippines Diliman. (Year). *Department of Computer Science: Curriculum Overview*.</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the Philippines Manila Tech Industry</dc:title>
  <dc:creator/>
  <dc:description>Undergraduate Thesis on Web Designers in the Philippines Manila context, focusing on their role, challenges, and opportunities in the local tech industry.</dc:description>
  <dc:language>en</dc:language>
  <cp:keywords/>
  <dcterms:created xsi:type="dcterms:W3CDTF">2026-07-19T18:15:52Z</dcterms:created>
  <dcterms:modified xsi:type="dcterms:W3CDTF">2026-07-19T18:15:52Z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