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0bf631918d4c18cba767dc6ea2a949a98f04c86"/>
    <w:p>
      <w:pPr>
        <w:pStyle w:val="Heading1"/>
      </w:pPr>
      <w:r>
        <w:t xml:space="preserve">Undergraduate Thesis: The Role of a Web Designer in Contemporary Digital Marketing Strategies in Russia's Saint Petersburg</w:t>
      </w:r>
    </w:p>
    <w:bookmarkStart w:id="20" w:name="abstract"/>
    <w:p>
      <w:pPr>
        <w:pStyle w:val="Heading2"/>
      </w:pPr>
      <w:r>
        <w:t xml:space="preserve">Abstract</w:t>
      </w:r>
    </w:p>
    <w:p>
      <w:pPr>
        <w:pStyle w:val="FirstParagraph"/>
      </w:pPr>
      <w:r>
        <w:t xml:space="preserve">This Undergraduate Thesis explores the critical role of a Web Designer within the dynamic digital marketing landscape of Russia's Saint Petersburg. As one of Europe’s leading technology hubs, Saint Petersburg has emerged as a focal point for innovation and entrepreneurship in Russia. This study investigates how Web Designers contribute to the region’s economic and cultural development by crafting visually compelling, user-friendly digital experiences tailored to local and international audiences. The research highlights the unique challenges and opportunities faced by Web Designers in Saint Petersburg, including adapting to global design trends while respecting regional cultural nuances. Through case studies, surveys, and theoretical analysis, this thesis argues that a Web Designer’s expertise is indispensable in aligning digital strategies with the evolving needs of Saint Petersburg’s market. The findings underscore the importance of interdisciplinary collaboration between designers, marketers, and developers to ensure sustainable growth in Russia’s digital economy.</w:t>
      </w:r>
    </w:p>
    <w:bookmarkEnd w:id="20"/>
    <w:bookmarkStart w:id="21" w:name="introduction"/>
    <w:p>
      <w:pPr>
        <w:pStyle w:val="Heading2"/>
      </w:pPr>
      <w:r>
        <w:t xml:space="preserve">1. Introduction</w:t>
      </w:r>
    </w:p>
    <w:p>
      <w:pPr>
        <w:pStyle w:val="FirstParagraph"/>
      </w:pPr>
      <w:r>
        <w:t xml:space="preserve">Russia’s Saint Petersburg has long been a cultural and economic powerhouse, known for its rich history, artistic heritage, and growing tech industry. In recent years, the city has become a magnet for startups, digital agencies, and international corporations seeking to leverage its skilled workforce and strategic location. This Undergraduate Thesis focuses on the Web Designer—a pivotal professional in this ecosystem—whose work shapes how businesses communicate with their audiences online. The thesis begins by contextualizing Saint Petersburg’s position as a digital innovation hub within Russia. It then examines the multifaceted responsibilities of a Web Designer, from UI/UX design to responsive layout creation, while emphasizing how these roles must be adapted to the socio-cultural and economic realities of the region.</w:t>
      </w:r>
    </w:p>
    <w:bookmarkEnd w:id="21"/>
    <w:bookmarkStart w:id="22" w:name="literature-review"/>
    <w:p>
      <w:pPr>
        <w:pStyle w:val="Heading2"/>
      </w:pPr>
      <w:r>
        <w:t xml:space="preserve">2. Literature Review</w:t>
      </w:r>
    </w:p>
    <w:p>
      <w:pPr>
        <w:pStyle w:val="FirstParagraph"/>
      </w:pPr>
      <w:r>
        <w:t xml:space="preserve">The global evolution of web design has been driven by advancements in technology, shifting user expectations, and the rise of e-commerce. However, regional factors such as language preferences, regulatory frameworks, and consumer behavior significantly influence how these trends are implemented locally. In Russia’s Saint Petersburg, Web Designers must navigate a unique landscape where English-language content coexists with Russian-speaking audiences. Studies by [Author A] (2021) and [Author B] (2022) highlight the growing demand for bilingual digital platforms in Russian cities, reflecting the region’s cosmopolitan character. This thesis builds on these insights by analyzing how Web Designers in Saint Petersburg integrate global best practices with localized adaptations to meet both domestic and international client needs.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successful Web Designer projects in Saint Petersburg with semi-structured interviews of professionals in the field. Data was collected from local digital agencies, freelancers, and academic sources to ensure a comprehensive understanding of the subject. The study focuses on three key areas: (1) the technical skills required for web design in Saint Petersburg, (2) cultural considerations influencing design decisions, and (3) the impact of economic policies on digital innovation. By synthesizing these perspectives, this thesis provides a nuanced view of how Web Designers operate within Russia’s rapidly evolving digital market.</w:t>
      </w:r>
    </w:p>
    <w:bookmarkEnd w:id="23"/>
    <w:bookmarkStart w:id="24" w:name="key-findings"/>
    <w:p>
      <w:pPr>
        <w:pStyle w:val="Heading2"/>
      </w:pPr>
      <w:r>
        <w:t xml:space="preserve">4. Key Findings</w:t>
      </w:r>
    </w:p>
    <w:p>
      <w:pPr>
        <w:pStyle w:val="FirstParagraph"/>
      </w:pPr>
      <w:r>
        <w:rPr>
          <w:bCs/>
          <w:b/>
        </w:rPr>
        <w:t xml:space="preserve">4.1 Technical and Cultural Adaptation</w:t>
      </w:r>
      <w:r>
        <w:br/>
      </w:r>
      <w:r>
        <w:t xml:space="preserve">Saint Petersburg’s Web Designers face the challenge of balancing global design trends—such as minimalist aesthetics and mobile-first approaches—with local preferences for vibrant, culturally resonant visuals. For example, many clients in the region prioritize Russian-language content while maintaining an international appeal through multilingual interfaces. This duality necessitates a deep understanding of both technical tools (e.g., Figma, Adobe XD) and cultural context.</w:t>
      </w:r>
    </w:p>
    <w:p>
      <w:pPr>
        <w:pStyle w:val="BodyText"/>
      </w:pPr>
      <w:r>
        <w:rPr>
          <w:bCs/>
          <w:b/>
        </w:rPr>
        <w:t xml:space="preserve">4.2 Economic and Regulatory Environment</w:t>
      </w:r>
      <w:r>
        <w:br/>
      </w:r>
      <w:r>
        <w:t xml:space="preserve">Saint Petersburg’s status as a Special Economic Zone (SEZ) has attracted foreign investment, creating opportunities for Web Designers to work with international clients. However, compliance with Russian data privacy laws (e.g., the Federal Law on Personal Data) adds complexity to web projects. Designers must ensure that their platforms adhere to these regulations while maintaining user experience quality.</w:t>
      </w:r>
    </w:p>
    <w:p>
      <w:pPr>
        <w:pStyle w:val="BodyText"/>
      </w:pPr>
      <w:r>
        <w:rPr>
          <w:bCs/>
          <w:b/>
        </w:rPr>
        <w:t xml:space="preserve">4.3 Collaboration and Interdisciplinary Work</w:t>
      </w:r>
      <w:r>
        <w:br/>
      </w:r>
      <w:r>
        <w:t xml:space="preserve">The thesis emphasizes the importance of collaboration between Web Designers, developers, and marketers in Saint Petersburg. For instance, agencies like [Agency Name] have successfully integrated A/B testing into their design workflows to optimize user engagement for e-commerce clients. This synergy underscores the need for Web Designers to be versatile and communicative team members.</w:t>
      </w:r>
    </w:p>
    <w:bookmarkEnd w:id="24"/>
    <w:bookmarkStart w:id="25" w:name="case-studies"/>
    <w:p>
      <w:pPr>
        <w:pStyle w:val="Heading2"/>
      </w:pPr>
      <w:r>
        <w:t xml:space="preserve">5. Case Studies</w:t>
      </w:r>
    </w:p>
    <w:p>
      <w:pPr>
        <w:pStyle w:val="FirstParagraph"/>
      </w:pPr>
      <w:r>
        <w:rPr>
          <w:bCs/>
          <w:b/>
        </w:rPr>
        <w:t xml:space="preserve">Case Study 1: Multilingual E-Commerce Platform</w:t>
      </w:r>
      <w:r>
        <w:br/>
      </w:r>
      <w:r>
        <w:t xml:space="preserve">A Saint Petersburg-based Web Designer developed a multilingual e-commerce site for a luxury fashion brand targeting both Russian and European markets. The project required creating responsive layouts that adapted seamlessly to different languages and currencies, while ensuring compliance with Russian SEO standards.</w:t>
      </w:r>
    </w:p>
    <w:p>
      <w:pPr>
        <w:pStyle w:val="BodyText"/>
      </w:pPr>
      <w:r>
        <w:rPr>
          <w:bCs/>
          <w:b/>
        </w:rPr>
        <w:t xml:space="preserve">Case Study 2: Cultural Heritage Website</w:t>
      </w:r>
      <w:r>
        <w:br/>
      </w:r>
      <w:r>
        <w:t xml:space="preserve">Another case involved redesigning a website for a local museum in Saint Petersburg. The Web Designer incorporated traditional Russian motifs into the UI/UX, using animations and interactive elements to engage younger audiences while preserving the site’s historical authenticity.</w:t>
      </w:r>
    </w:p>
    <w:bookmarkEnd w:id="25"/>
    <w:bookmarkStart w:id="26" w:name="challenges-and-opportunities"/>
    <w:p>
      <w:pPr>
        <w:pStyle w:val="Heading2"/>
      </w:pPr>
      <w:r>
        <w:t xml:space="preserve">6. Challenges and Opportunities</w:t>
      </w:r>
    </w:p>
    <w:p>
      <w:pPr>
        <w:pStyle w:val="FirstParagraph"/>
      </w:pPr>
      <w:r>
        <w:t xml:space="preserve">While Saint Petersburg offers ample opportunities for Web Designers, challenges such as limited access to global design communities and competition from Moscow-based agencies persist. However, initiatives like the Saint Petersburg Digital Innovation Hub have begun addressing these gaps by providing resources for local talent development.</w:t>
      </w:r>
    </w:p>
    <w:bookmarkEnd w:id="26"/>
    <w:bookmarkStart w:id="27" w:name="conclusion"/>
    <w:p>
      <w:pPr>
        <w:pStyle w:val="Heading2"/>
      </w:pPr>
      <w:r>
        <w:t xml:space="preserve">7. Conclusion</w:t>
      </w:r>
    </w:p>
    <w:p>
      <w:pPr>
        <w:pStyle w:val="FirstParagraph"/>
      </w:pPr>
      <w:r>
        <w:t xml:space="preserve">This Undergraduate Thesis demonstrates that Web Designers play a vital role in shaping Russia’s digital future, particularly in cities like Saint Petersburg where tradition and innovation intersect. By adapting to regional demands while embracing global trends, these professionals contribute to the city’s reputation as a leader in digital creativity. For students and practitioners of web design, this study offers actionable insights into navigating the unique challenges and rewards of working in Russia’s Saint Petersburg.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Russia Saint Petersburg</dc:title>
  <dc:creator/>
  <dc:language>en</dc:language>
  <cp:keywords/>
  <dcterms:created xsi:type="dcterms:W3CDTF">2026-07-23T11:41:52Z</dcterms:created>
  <dcterms:modified xsi:type="dcterms:W3CDTF">2026-07-23T11:41:52Z</dcterms:modified>
</cp:coreProperties>
</file>

<file path=docProps/custom.xml><?xml version="1.0" encoding="utf-8"?>
<Properties xmlns="http://schemas.openxmlformats.org/officeDocument/2006/custom-properties" xmlns:vt="http://schemas.openxmlformats.org/officeDocument/2006/docPropsVTypes"/>
</file>