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6116ca459e812fc553cdc761260a5eea40d0a57"/>
    <w:p>
      <w:pPr>
        <w:pStyle w:val="Heading1"/>
      </w:pPr>
      <w:r>
        <w:t xml:space="preserve">Undergraduate Thesis: The Role of a Web Designer in Saudi Arabia Jeddah</w:t>
      </w:r>
    </w:p>
    <w:bookmarkStart w:id="20" w:name="abstract"/>
    <w:p>
      <w:pPr>
        <w:pStyle w:val="Heading2"/>
      </w:pPr>
      <w:r>
        <w:t xml:space="preserve">Abstract</w:t>
      </w:r>
    </w:p>
    <w:p>
      <w:pPr>
        <w:pStyle w:val="FirstParagraph"/>
      </w:pPr>
      <w:r>
        <w:t xml:space="preserve">This undergraduate thesis explores the critical role of web designers in shaping the digital landscape of Saudi Arabia, with a specific focus on Jeddah. As one of the most prominent cities in the Kingdom, Jeddah presents unique opportunities and challenges for web designers aiming to meet local market demands. The study examines how cultural, economic, and technological factors influence web design practices in the region. It also highlights the importance of adapting global trends to align with Saudi Arabian values while addressing practical considerations such as language localization and accessibility for a diverse audience. This thesis serves as a comprehensive analysis of the web designer’s role in driving digital innovation within Jeddah’s growing economy.</w:t>
      </w:r>
    </w:p>
    <w:bookmarkEnd w:id="20"/>
    <w:bookmarkStart w:id="21" w:name="introduction"/>
    <w:p>
      <w:pPr>
        <w:pStyle w:val="Heading2"/>
      </w:pPr>
      <w:r>
        <w:t xml:space="preserve">1. Introduction</w:t>
      </w:r>
    </w:p>
    <w:p>
      <w:pPr>
        <w:pStyle w:val="FirstParagraph"/>
      </w:pPr>
      <w:r>
        <w:t xml:space="preserve">The rapid growth of the internet and digital technologies has transformed industries worldwide, including Saudi Arabia. Jeddah, a hub of commerce, culture, and technology in the Western Province of Saudi Arabia, is witnessing an increasing demand for skilled web designers to support local businesses, government initiatives under Vision 2030, and international ventures operating in the region. This thesis investigates how web designers contribute to this digital evolution by creating user-centric websites that reflect both global standards and local cultural nuances. The study emphasizes the need for a tailored approach to web design in Jeddah, considering factors such as Arabic language integration, Islamic visual aesthetics, and compliance with Saudi regulatory frameworks.</w:t>
      </w:r>
    </w:p>
    <w:bookmarkEnd w:id="21"/>
    <w:bookmarkStart w:id="22" w:name="importance-of-web-design-in-saudi-arabia"/>
    <w:p>
      <w:pPr>
        <w:pStyle w:val="Heading2"/>
      </w:pPr>
      <w:r>
        <w:t xml:space="preserve">2. Importance of Web Design in Saudi Arabia</w:t>
      </w:r>
    </w:p>
    <w:p>
      <w:pPr>
        <w:pStyle w:val="FirstParagraph"/>
      </w:pPr>
      <w:r>
        <w:t xml:space="preserve">Saudi Arabia’s Vision 2030 has prioritized digital transformation as a cornerstone of economic diversification. As part of this initiative, the government has invested heavily in improving internet infrastructure and fostering a tech-driven economy. Jeddah, with its status as a major financial and cultural center, plays a pivotal role in this transition. Web designers are instrumental in enabling businesses to establish an online presence that resonates with both local and international audiences. Whether it is e-commerce platforms, tourism websites for the Red Sea Project, or educational portals for universities like King Abdullah University of Science and Technology (KAUST), web design directly impacts user engagement and operational efficiency.</w:t>
      </w:r>
    </w:p>
    <w:bookmarkEnd w:id="22"/>
    <w:bookmarkStart w:id="23" w:name="Xf825e193ea5e11038b3b5948f3cd6f3953a6fc6"/>
    <w:p>
      <w:pPr>
        <w:pStyle w:val="Heading2"/>
      </w:pPr>
      <w:r>
        <w:t xml:space="preserve">3. Key Responsibilities of a Web Designer in Jeddah</w:t>
      </w:r>
    </w:p>
    <w:p>
      <w:pPr>
        <w:numPr>
          <w:ilvl w:val="0"/>
          <w:numId w:val="1001"/>
        </w:numPr>
        <w:pStyle w:val="Compact"/>
      </w:pPr>
      <w:r>
        <w:rPr>
          <w:bCs/>
          <w:b/>
        </w:rPr>
        <w:t xml:space="preserve">Cultural Sensitivity:</w:t>
      </w:r>
      <w:r>
        <w:t xml:space="preserve"> </w:t>
      </w:r>
      <w:r>
        <w:t xml:space="preserve">Designing websites that respect Saudi Arabian traditions, such as avoiding imagery or content conflicting with Islamic values.</w:t>
      </w:r>
    </w:p>
    <w:p>
      <w:pPr>
        <w:numPr>
          <w:ilvl w:val="0"/>
          <w:numId w:val="1001"/>
        </w:numPr>
        <w:pStyle w:val="Compact"/>
      </w:pPr>
      <w:r>
        <w:rPr>
          <w:bCs/>
          <w:b/>
        </w:rPr>
        <w:t xml:space="preserve">Linguistic Adaptation:</w:t>
      </w:r>
      <w:r>
        <w:t xml:space="preserve"> </w:t>
      </w:r>
      <w:r>
        <w:t xml:space="preserve">Ensuring websites are multilingual (Arabic and English) and culturally appropriate for Jeddah’s diverse population.</w:t>
      </w:r>
    </w:p>
    <w:p>
      <w:pPr>
        <w:numPr>
          <w:ilvl w:val="0"/>
          <w:numId w:val="1001"/>
        </w:numPr>
        <w:pStyle w:val="Compact"/>
      </w:pPr>
      <w:r>
        <w:rPr>
          <w:bCs/>
          <w:b/>
        </w:rPr>
        <w:t xml:space="preserve">User Experience (UX):</w:t>
      </w:r>
      <w:r>
        <w:t xml:space="preserve"> </w:t>
      </w:r>
      <w:r>
        <w:t xml:space="preserve">Optimizing navigation, load times, and accessibility for users with varying digital literacy levels.</w:t>
      </w:r>
    </w:p>
    <w:p>
      <w:pPr>
        <w:numPr>
          <w:ilvl w:val="0"/>
          <w:numId w:val="1001"/>
        </w:numPr>
        <w:pStyle w:val="Compact"/>
      </w:pPr>
      <w:r>
        <w:rPr>
          <w:bCs/>
          <w:b/>
        </w:rPr>
        <w:t xml:space="preserve">Local Compliance:</w:t>
      </w:r>
      <w:r>
        <w:t xml:space="preserve"> </w:t>
      </w:r>
      <w:r>
        <w:t xml:space="preserve">Adhering to Saudi data privacy laws (e.g., the Personal Data Protection Law) and ensuring websites are compatible with regional internet regulations.</w:t>
      </w:r>
    </w:p>
    <w:bookmarkEnd w:id="23"/>
    <w:bookmarkStart w:id="24" w:name="X3e97b247075d0d3863b911ca21815db7d1a2d50"/>
    <w:p>
      <w:pPr>
        <w:pStyle w:val="Heading2"/>
      </w:pPr>
      <w:r>
        <w:t xml:space="preserve">4. Challenges Faced by Web Designers in Jeddah</w:t>
      </w:r>
    </w:p>
    <w:p>
      <w:pPr>
        <w:pStyle w:val="FirstParagraph"/>
      </w:pPr>
      <w:r>
        <w:t xml:space="preserve">While opportunities abound, web designers in Jeddah encounter specific challenges. These include:</w:t>
      </w:r>
    </w:p>
    <w:p>
      <w:pPr>
        <w:numPr>
          <w:ilvl w:val="0"/>
          <w:numId w:val="1002"/>
        </w:numPr>
        <w:pStyle w:val="Compact"/>
      </w:pPr>
      <w:r>
        <w:rPr>
          <w:bCs/>
          <w:b/>
        </w:rPr>
        <w:t xml:space="preserve">Technological Infrastructure:</w:t>
      </w:r>
      <w:r>
        <w:t xml:space="preserve"> </w:t>
      </w:r>
      <w:r>
        <w:t xml:space="preserve">Variability in internet speed and mobile connectivity across different parts of the city can impact website performance.</w:t>
      </w:r>
    </w:p>
    <w:p>
      <w:pPr>
        <w:numPr>
          <w:ilvl w:val="0"/>
          <w:numId w:val="1002"/>
        </w:numPr>
        <w:pStyle w:val="Compact"/>
      </w:pPr>
      <w:r>
        <w:rPr>
          <w:bCs/>
          <w:b/>
        </w:rPr>
        <w:t xml:space="preserve">Cultural Nuances:</w:t>
      </w:r>
      <w:r>
        <w:t xml:space="preserve"> </w:t>
      </w:r>
      <w:r>
        <w:t xml:space="preserve">Balancing modern design trends with conservative societal norms requires careful consideration to avoid misinterpretation or backlash.</w:t>
      </w:r>
    </w:p>
    <w:p>
      <w:pPr>
        <w:numPr>
          <w:ilvl w:val="0"/>
          <w:numId w:val="1002"/>
        </w:numPr>
        <w:pStyle w:val="Compact"/>
      </w:pPr>
      <w:r>
        <w:rPr>
          <w:bCs/>
          <w:b/>
        </w:rPr>
        <w:t xml:space="preserve">Talent Shortage:</w:t>
      </w:r>
      <w:r>
        <w:t xml:space="preserve"> </w:t>
      </w:r>
      <w:r>
        <w:t xml:space="preserve">A growing demand for skilled designers outpaces the availability of qualified professionals trained in both technical and cultural aspects of web design.</w:t>
      </w:r>
    </w:p>
    <w:bookmarkEnd w:id="24"/>
    <w:bookmarkStart w:id="27" w:name="Xece27ce302365c40f5c1e5e16209b37fb380880"/>
    <w:p>
      <w:pPr>
        <w:pStyle w:val="Heading2"/>
      </w:pPr>
      <w:r>
        <w:t xml:space="preserve">5. Case Studies: Web Design Success Stories in Jeddah</w:t>
      </w:r>
    </w:p>
    <w:p>
      <w:pPr>
        <w:pStyle w:val="FirstParagraph"/>
      </w:pPr>
      <w:r>
        <w:t xml:space="preserve">This section highlights two examples:</w:t>
      </w:r>
    </w:p>
    <w:bookmarkStart w:id="25" w:name="case-study-1-red-sea-project-website"/>
    <w:p>
      <w:pPr>
        <w:pStyle w:val="Heading3"/>
      </w:pPr>
      <w:r>
        <w:t xml:space="preserve">Case Study 1: Red Sea Project Website</w:t>
      </w:r>
    </w:p>
    <w:p>
      <w:pPr>
        <w:pStyle w:val="FirstParagraph"/>
      </w:pPr>
      <w:r>
        <w:t xml:space="preserve">The official website for the Red Sea Project, a tourism initiative by the Saudi government, showcases a seamless blend of global design trends and local cultural elements. The use of Arabic typography, vibrant visuals inspired by Jeddah’s coastal landscapes, and multilingual support exemplifies how web design can promote national identity while appealing to international tourists.</w:t>
      </w:r>
    </w:p>
    <w:bookmarkEnd w:id="25"/>
    <w:bookmarkStart w:id="26" w:name="X1de7a19b8b7b7e0f1a33151c65da0e56fc79dcc"/>
    <w:p>
      <w:pPr>
        <w:pStyle w:val="Heading3"/>
      </w:pPr>
      <w:r>
        <w:t xml:space="preserve">Case Study 2: Jeddah-Based E-Commerce Platform</w:t>
      </w:r>
    </w:p>
    <w:p>
      <w:pPr>
        <w:pStyle w:val="FirstParagraph"/>
      </w:pPr>
      <w:r>
        <w:t xml:space="preserve">A local e-commerce startup in Jeddah leveraged responsive web design to cater to mobile users, incorporating features like Arabic payment gateways and Sharia-compliant transaction processes. This case study underscores the importance of localization in driving user trust and engagement.</w:t>
      </w:r>
    </w:p>
    <w:bookmarkEnd w:id="26"/>
    <w:bookmarkEnd w:id="27"/>
    <w:bookmarkStart w:id="28" w:name="X359338b10cf7cd420a938b0ad2c2d3b34bc27d4"/>
    <w:p>
      <w:pPr>
        <w:pStyle w:val="Heading2"/>
      </w:pPr>
      <w:r>
        <w:t xml:space="preserve">6. Recommendations for Web Designers in Jeddah</w:t>
      </w:r>
    </w:p>
    <w:p>
      <w:pPr>
        <w:pStyle w:val="FirstParagraph"/>
      </w:pPr>
      <w:r>
        <w:t xml:space="preserve">To thrive in Jeddah’s dynamic market, web designers should:</w:t>
      </w:r>
    </w:p>
    <w:p>
      <w:pPr>
        <w:numPr>
          <w:ilvl w:val="0"/>
          <w:numId w:val="1003"/>
        </w:numPr>
        <w:pStyle w:val="Compact"/>
      </w:pPr>
      <w:r>
        <w:t xml:space="preserve">Collaborate with local cultural experts to ensure content alignment with Saudi values.</w:t>
      </w:r>
    </w:p>
    <w:p>
      <w:pPr>
        <w:numPr>
          <w:ilvl w:val="0"/>
          <w:numId w:val="1003"/>
        </w:numPr>
        <w:pStyle w:val="Compact"/>
      </w:pPr>
      <w:r>
        <w:t xml:space="preserve">Prioritize mobile-first design due to the high penetration of smartphones in the region.</w:t>
      </w:r>
    </w:p>
    <w:p>
      <w:pPr>
        <w:numPr>
          <w:ilvl w:val="0"/>
          <w:numId w:val="1003"/>
        </w:numPr>
        <w:pStyle w:val="Compact"/>
      </w:pPr>
      <w:r>
        <w:t xml:space="preserve">Stay updated on government policies and technological advancements under Vision 2030.</w:t>
      </w:r>
    </w:p>
    <w:bookmarkEnd w:id="28"/>
    <w:bookmarkStart w:id="29" w:name="conclusion"/>
    <w:p>
      <w:pPr>
        <w:pStyle w:val="Heading2"/>
      </w:pPr>
      <w:r>
        <w:t xml:space="preserve">7. Conclusion</w:t>
      </w:r>
    </w:p>
    <w:p>
      <w:pPr>
        <w:pStyle w:val="FirstParagraph"/>
      </w:pPr>
      <w:r>
        <w:t xml:space="preserve">In conclusion, the role of a web designer in Saudi Arabia Jeddah is both challenging and rewarding. As the city continues to evolve into a digital powerhouse, web designers must bridge global trends with local needs. By addressing cultural sensitivities, embracing technological innovation, and adhering to regional regulations, they can contribute significantly to Jeddah’s economic growth and its alignment with Vision 2030 goals. This thesis underscores the importance of integrating academic knowledge with practical insights specific to the Jeddah context for aspiring web designers in Saudi Arabia.</w:t>
      </w:r>
    </w:p>
    <w:bookmarkEnd w:id="29"/>
    <w:bookmarkStart w:id="30" w:name="references"/>
    <w:p>
      <w:pPr>
        <w:pStyle w:val="Heading2"/>
      </w:pPr>
      <w:r>
        <w:t xml:space="preserve">References</w:t>
      </w:r>
    </w:p>
    <w:p>
      <w:pPr>
        <w:numPr>
          <w:ilvl w:val="0"/>
          <w:numId w:val="1004"/>
        </w:numPr>
        <w:pStyle w:val="Compact"/>
      </w:pPr>
      <w:r>
        <w:t xml:space="preserve">Ministry of Communications and Information Technology, Saudi Arabia. (2023). Vision 2030 Digital Transformation Strategy.</w:t>
      </w:r>
    </w:p>
    <w:p>
      <w:pPr>
        <w:numPr>
          <w:ilvl w:val="0"/>
          <w:numId w:val="1004"/>
        </w:numPr>
        <w:pStyle w:val="Compact"/>
      </w:pPr>
      <w:r>
        <w:t xml:space="preserve">Jeddah Chamber of Commerce and Industry. (2024). Report on Digital Economy Trends in Jeddah.</w:t>
      </w:r>
    </w:p>
    <w:p>
      <w:pPr>
        <w:numPr>
          <w:ilvl w:val="0"/>
          <w:numId w:val="1004"/>
        </w:numPr>
        <w:pStyle w:val="Compact"/>
      </w:pPr>
      <w:r>
        <w:t xml:space="preserve">King Abdullah University of Science and Technology (KAUST). (n.d.). Case Studies on Web Design in Educational Institutions.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Saudi Arabia Jeddah</dc:title>
  <dc:creator/>
  <dc:language>en</dc:language>
  <cp:keywords/>
  <dcterms:created xsi:type="dcterms:W3CDTF">2026-07-21T10:42:30Z</dcterms:created>
  <dcterms:modified xsi:type="dcterms:W3CDTF">2026-07-21T10:42:30Z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