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Web</w:t>
      </w:r>
      <w:r>
        <w:t xml:space="preserve"> </w:t>
      </w:r>
      <w:r>
        <w:t xml:space="preserve">Designer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0efc98f5735dc2a39ca99cf1c87920cf4a25a97"/>
    <w:p>
      <w:pPr>
        <w:pStyle w:val="Heading1"/>
      </w:pPr>
      <w:r>
        <w:t xml:space="preserve">Undergraduate Thesis: The Role of Web Designers in Saudi Arabia’s Riyadh</w:t>
      </w:r>
    </w:p>
    <w:bookmarkStart w:id="20" w:name="abstract"/>
    <w:p>
      <w:pPr>
        <w:pStyle w:val="Heading2"/>
      </w:pPr>
      <w:r>
        <w:t xml:space="preserve">Abstract</w:t>
      </w:r>
    </w:p>
    <w:p>
      <w:pPr>
        <w:pStyle w:val="FirstParagraph"/>
      </w:pPr>
      <w:r>
        <w:t xml:space="preserve">This undergraduate thesis investigates the evolving role of a Web Designer in the context of Saudi Arabia’s capital, Riyadh. As a rapidly developing city with ambitious economic goals under Vision 2030, Riyadh has become a hub for digital innovation. The study explores how Web Designers contribute to this transformation by aligning modern design principles with local cultural norms, technological infrastructure, and business needs. It also highlights challenges such as balancing global trends with Islamic values, ensuring accessibility for the diverse population of Riyadh, and addressing the unique demands of Saudi Arabia’s market. Through case studies and industry analysis, this thesis emphasizes the critical importance of Web Designers in shaping Riyadh’s digital landscape.</w:t>
      </w:r>
    </w:p>
    <w:bookmarkEnd w:id="20"/>
    <w:bookmarkStart w:id="21" w:name="introduction"/>
    <w:p>
      <w:pPr>
        <w:pStyle w:val="Heading2"/>
      </w:pPr>
      <w:r>
        <w:t xml:space="preserve">Introduction</w:t>
      </w:r>
    </w:p>
    <w:p>
      <w:pPr>
        <w:pStyle w:val="FirstParagraph"/>
      </w:pPr>
      <w:r>
        <w:t xml:space="preserve">Riyadh, the capital of Saudi Arabia, is undergoing a significant digital transformation driven by Vision 2030. This national initiative aims to diversify the economy and reduce dependence on oil, with technology playing a pivotal role. In this context, Web Designers are not just creators of websites but strategic partners in building a competitive digital ecosystem. Their work involves designing user-friendly interfaces that resonate with both local and international audiences while adhering to cultural sensitivities unique to Saudi Arabia.</w:t>
      </w:r>
    </w:p>
    <w:bookmarkEnd w:id="21"/>
    <w:bookmarkStart w:id="22" w:name="understanding-the-role-of-a-web-designer"/>
    <w:p>
      <w:pPr>
        <w:pStyle w:val="Heading2"/>
      </w:pPr>
      <w:r>
        <w:t xml:space="preserve">Understanding the Role of a Web Designer</w:t>
      </w:r>
    </w:p>
    <w:p>
      <w:pPr>
        <w:pStyle w:val="FirstParagraph"/>
      </w:pPr>
      <w:r>
        <w:t xml:space="preserve">A Web Designer is responsible for creating visually appealing and functional websites that meet the needs of users. This includes tasks such as coding, graphic design, and user experience (UX) optimization. In Riyadh, the role extends beyond aesthetics to include considerations like Arabic language support, Islamic cultural norms (e.g., modesty in visual elements), and accessibility standards for a population with varying levels of digital literacy.</w:t>
      </w:r>
    </w:p>
    <w:bookmarkEnd w:id="22"/>
    <w:bookmarkStart w:id="23" w:name="X78315c87b1da686fe2d672340e9cf58ca7944a7"/>
    <w:p>
      <w:pPr>
        <w:pStyle w:val="Heading2"/>
      </w:pPr>
      <w:r>
        <w:t xml:space="preserve">Riyadh’s Digital Landscape: Opportunities and Challenges</w:t>
      </w:r>
    </w:p>
    <w:p>
      <w:pPr>
        <w:pStyle w:val="FirstParagraph"/>
      </w:pPr>
      <w:r>
        <w:t xml:space="preserve">Riyadh’s rapid urbanization and investment in technology have created opportunities for Web Designers to innovate. The city hosts numerous startups, government agencies, and multinational corporations that require robust online presences. However, challenges persist. For instance:</w:t>
      </w:r>
    </w:p>
    <w:p>
      <w:pPr>
        <w:numPr>
          <w:ilvl w:val="0"/>
          <w:numId w:val="1001"/>
        </w:numPr>
        <w:pStyle w:val="Compact"/>
      </w:pPr>
      <w:r>
        <w:rPr>
          <w:bCs/>
          <w:b/>
        </w:rPr>
        <w:t xml:space="preserve">Cultural Adaptation:</w:t>
      </w:r>
      <w:r>
        <w:t xml:space="preserve"> </w:t>
      </w:r>
      <w:r>
        <w:t xml:space="preserve">Web designers must ensure that visual content respects Islamic principles while remaining engaging for a diverse audience.</w:t>
      </w:r>
    </w:p>
    <w:p>
      <w:pPr>
        <w:numPr>
          <w:ilvl w:val="0"/>
          <w:numId w:val="1001"/>
        </w:numPr>
        <w:pStyle w:val="Compact"/>
      </w:pPr>
      <w:r>
        <w:rPr>
          <w:bCs/>
          <w:b/>
        </w:rPr>
        <w:t xml:space="preserve">Language Barriers:</w:t>
      </w:r>
      <w:r>
        <w:t xml:space="preserve"> </w:t>
      </w:r>
      <w:r>
        <w:t xml:space="preserve">Multilingual support (Arabic and English) is essential to cater to both local and international users.</w:t>
      </w:r>
    </w:p>
    <w:p>
      <w:pPr>
        <w:numPr>
          <w:ilvl w:val="0"/>
          <w:numId w:val="1001"/>
        </w:numPr>
        <w:pStyle w:val="Compact"/>
      </w:pPr>
      <w:r>
        <w:rPr>
          <w:bCs/>
          <w:b/>
        </w:rPr>
        <w:t xml:space="preserve">Tech Infrastructure:</w:t>
      </w:r>
      <w:r>
        <w:t xml:space="preserve"> </w:t>
      </w:r>
      <w:r>
        <w:t xml:space="preserve">Variability in internet speed and device usage requires optimized designs that perform well across platforms.</w:t>
      </w:r>
    </w:p>
    <w:bookmarkEnd w:id="23"/>
    <w:bookmarkStart w:id="24" w:name="Xbd1e92f88732286e803b1d27babce5e0f440562"/>
    <w:p>
      <w:pPr>
        <w:pStyle w:val="Heading2"/>
      </w:pPr>
      <w:r>
        <w:t xml:space="preserve">Cultural Considerations for Web Designers in Riyadh</w:t>
      </w:r>
    </w:p>
    <w:p>
      <w:pPr>
        <w:pStyle w:val="FirstParagraph"/>
      </w:pPr>
      <w:r>
        <w:t xml:space="preserve">Saudi Arabia’s cultural context demands careful attention from Web Designers. For example, color schemes should avoid hues associated with Western brands and instead use more conservative palettes. Imagery must avoid anything that could be deemed inappropriate by Islamic standards, such as alcohol or overtly secular symbols. Additionally, the design must accommodate right-to-left text in Arabic while ensuring readability.</w:t>
      </w:r>
    </w:p>
    <w:p>
      <w:pPr>
        <w:pStyle w:val="BodyText"/>
      </w:pPr>
      <w:r>
        <w:t xml:space="preserve">Web Designers in Riyadh are also tasked with promoting local businesses and government initiatives through digital platforms. This includes designing websites for e-commerce, public services (e.g., Saudi Arabian Monetary Agency), and tourism campaigns that highlight cultural heritage without compromising modernity.</w:t>
      </w:r>
    </w:p>
    <w:bookmarkEnd w:id="24"/>
    <w:bookmarkStart w:id="25" w:name="case-studies-web-design-in-action"/>
    <w:p>
      <w:pPr>
        <w:pStyle w:val="Heading2"/>
      </w:pPr>
      <w:r>
        <w:t xml:space="preserve">Case Studies: Web Design in Action</w:t>
      </w:r>
    </w:p>
    <w:p>
      <w:pPr>
        <w:pStyle w:val="FirstParagraph"/>
      </w:pPr>
      <w:r>
        <w:t xml:space="preserve">Several case studies illustrate the impact of Web Designers in Riyadh. For instance:</w:t>
      </w:r>
    </w:p>
    <w:p>
      <w:pPr>
        <w:numPr>
          <w:ilvl w:val="0"/>
          <w:numId w:val="1002"/>
        </w:numPr>
        <w:pStyle w:val="Compact"/>
      </w:pPr>
      <w:r>
        <w:rPr>
          <w:bCs/>
          <w:b/>
        </w:rPr>
        <w:t xml:space="preserve">Saudi Arabia’s National Tourism Website:</w:t>
      </w:r>
      <w:r>
        <w:t xml:space="preserve"> </w:t>
      </w:r>
      <w:r>
        <w:t xml:space="preserve">A redesigned platform showcasing historical sites like Al-Haram and cultural events, optimized for mobile access and multilingual support.</w:t>
      </w:r>
    </w:p>
    <w:p>
      <w:pPr>
        <w:numPr>
          <w:ilvl w:val="0"/>
          <w:numId w:val="1002"/>
        </w:numPr>
        <w:pStyle w:val="Compact"/>
      </w:pPr>
      <w:r>
        <w:rPr>
          <w:bCs/>
          <w:b/>
        </w:rPr>
        <w:t xml:space="preserve">Startup E-Commerce Platforms:</w:t>
      </w:r>
      <w:r>
        <w:t xml:space="preserve"> </w:t>
      </w:r>
      <w:r>
        <w:t xml:space="preserve">Web designers have enabled local entrepreneurs to launch online stores compliant with Islamic finance principles (e.g., no interest-based transactions).</w:t>
      </w:r>
    </w:p>
    <w:bookmarkEnd w:id="25"/>
    <w:bookmarkStart w:id="26" w:name="Xfe0707528416cc7c442b40f8f7e683130c0fdb4"/>
    <w:p>
      <w:pPr>
        <w:pStyle w:val="Heading2"/>
      </w:pPr>
      <w:r>
        <w:t xml:space="preserve">Educational and Professional Development for Web Designers</w:t>
      </w:r>
    </w:p>
    <w:p>
      <w:pPr>
        <w:pStyle w:val="FirstParagraph"/>
      </w:pPr>
      <w:r>
        <w:t xml:space="preserve">Riyadh’s universities and tech hubs are addressing the growing demand for skilled Web Designers by integrating courses that blend global best practices with local needs. Programs now emphasize Arabic localization, Islamic cultural studies, and SEO strategies tailored to Saudi Arabia’s search engine trends. Professional certifications from institutions like Google (e.g., Google Analytics) are also increasingly valued.</w:t>
      </w:r>
    </w:p>
    <w:bookmarkEnd w:id="26"/>
    <w:bookmarkStart w:id="27" w:name="conclusion"/>
    <w:p>
      <w:pPr>
        <w:pStyle w:val="Heading2"/>
      </w:pPr>
      <w:r>
        <w:t xml:space="preserve">Conclusion</w:t>
      </w:r>
    </w:p>
    <w:p>
      <w:pPr>
        <w:pStyle w:val="FirstParagraph"/>
      </w:pPr>
      <w:r>
        <w:t xml:space="preserve">In conclusion, the role of a Web Designer in Riyadh is both dynamic and critical to the city’s digital transformation under Vision 2030. By harmonizing global design trends with Saudi Arabia’s cultural and economic goals, Web Designers are shaping a future where technology serves as a bridge between tradition and innovation. As Riyadh continues to evolve, the demand for skilled, culturally aware Web Designers will only grow, making this field an essential component of the city’s economic development.</w:t>
      </w:r>
    </w:p>
    <w:bookmarkEnd w:id="27"/>
    <w:bookmarkStart w:id="28" w:name="references"/>
    <w:p>
      <w:pPr>
        <w:pStyle w:val="Heading2"/>
      </w:pPr>
      <w:r>
        <w:t xml:space="preserve">References</w:t>
      </w:r>
    </w:p>
    <w:p>
      <w:pPr>
        <w:pStyle w:val="FirstParagraph"/>
      </w:pPr>
      <w:r>
        <w:rPr>
          <w:iCs/>
          <w:i/>
        </w:rPr>
        <w:t xml:space="preserve">Vision 2030 Strategic Plan</w:t>
      </w:r>
      <w:r>
        <w:t xml:space="preserve">, Ministry of Economy and Planning, Saudi Arabia (2016).</w:t>
      </w:r>
      <w:r>
        <w:br/>
      </w:r>
      <w:r>
        <w:rPr>
          <w:iCs/>
          <w:i/>
        </w:rPr>
        <w:t xml:space="preserve">Web Design Principles for Multicultural Audiences</w:t>
      </w:r>
      <w:r>
        <w:t xml:space="preserve">, W3C Guidelines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Web Designer in the Context of Saudi Arabia Riyadh</dc:title>
  <dc:creator/>
  <dc:description>An undergraduate thesis exploring the role and challenges of Web Designers in Saudi Arabia's Riyadh, emphasizing cultural, technological, and economic factors.</dc:description>
  <dc:language>en</dc:language>
  <cp:keywords/>
  <dcterms:created xsi:type="dcterms:W3CDTF">2026-07-20T13:23:20Z</dcterms:created>
  <dcterms:modified xsi:type="dcterms:W3CDTF">2026-07-20T13:23:20Z</dcterms:modified>
</cp:coreProperties>
</file>

<file path=docProps/custom.xml><?xml version="1.0" encoding="utf-8"?>
<Properties xmlns="http://schemas.openxmlformats.org/officeDocument/2006/custom-properties" xmlns:vt="http://schemas.openxmlformats.org/officeDocument/2006/docPropsVTypes"/>
</file>