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9" w:name="X34a66c5ba4f1ecd60ef4b8d606d40bfbf22cf0a"/>
    <w:p>
      <w:pPr>
        <w:pStyle w:val="Heading1"/>
      </w:pPr>
      <w:r>
        <w:t xml:space="preserve">Undergraduate Thesis: The Role of Web Designers in Senegal Dakar</w:t>
      </w:r>
    </w:p>
    <w:bookmarkStart w:id="20" w:name="abstract"/>
    <w:p>
      <w:pPr>
        <w:pStyle w:val="Heading2"/>
      </w:pPr>
      <w:r>
        <w:t xml:space="preserve">Abstract</w:t>
      </w:r>
    </w:p>
    <w:p>
      <w:pPr>
        <w:pStyle w:val="FirstParagraph"/>
      </w:pPr>
      <w:r>
        <w:t xml:space="preserve">This Undergraduate Thesis explores the significance of Web Designer professionals in shaping the digital landscape of Senegal Dakar, a hub for technological innovation and economic growth in West Africa. By analyzing current trends, challenges, and opportunities for web designers operating in this region, this study highlights how their expertise contributes to local development, entrepreneurship, and global connectivity. The research emphasizes the unique cultural context of Senegal Dakar while addressing practical considerations for aspiring web designers seeking to thrive in this dynamic environment.</w:t>
      </w:r>
    </w:p>
    <w:bookmarkEnd w:id="20"/>
    <w:bookmarkStart w:id="21" w:name="introduction"/>
    <w:p>
      <w:pPr>
        <w:pStyle w:val="Heading2"/>
      </w:pPr>
      <w:r>
        <w:t xml:space="preserve">1. Introduction</w:t>
      </w:r>
    </w:p>
    <w:p>
      <w:pPr>
        <w:pStyle w:val="FirstParagraph"/>
      </w:pPr>
      <w:r>
        <w:t xml:space="preserve">The digital economy has become a cornerstone of modern development strategies worldwide, and Senegal is no exception. As the capital city of Senegal, Dakar plays a pivotal role in driving technological advancement across the country. In this context, Web Designers are emerging as critical agents of change, bridging the gap between local traditions and global digital standards. This Undergraduate Thesis investigates how Web Designers in Dakar leverage their skills to address both societal needs and business opportunities while navigating regional challenges such as limited infrastructure and cultural nuances.</w:t>
      </w:r>
    </w:p>
    <w:bookmarkEnd w:id="21"/>
    <w:bookmarkStart w:id="22" w:name="X602b43f7b08654f4625208ceec54f8c5c4a861d"/>
    <w:p>
      <w:pPr>
        <w:pStyle w:val="Heading2"/>
      </w:pPr>
      <w:r>
        <w:t xml:space="preserve">2. The Role of Web Designers in Senegal Dakar</w:t>
      </w:r>
    </w:p>
    <w:p>
      <w:pPr>
        <w:pStyle w:val="FirstParagraph"/>
      </w:pPr>
      <w:r>
        <w:t xml:space="preserve">In Senegal Dakar, Web Designers are tasked with creating visually appealing, user-friendly websites that align with the country's socio-economic priorities. Their work spans various sectors, including education (e.g., online learning platforms), tourism (e.g., showcasing cultural heritage), and entrepreneurship (e.g., e-commerce solutions for local businesses). Key responsibilities include:</w:t>
      </w:r>
    </w:p>
    <w:p>
      <w:pPr>
        <w:numPr>
          <w:ilvl w:val="0"/>
          <w:numId w:val="1001"/>
        </w:numPr>
        <w:pStyle w:val="Compact"/>
      </w:pPr>
      <w:r>
        <w:t xml:space="preserve">Designing responsive websites that function seamlessly across devices.</w:t>
      </w:r>
    </w:p>
    <w:p>
      <w:pPr>
        <w:numPr>
          <w:ilvl w:val="0"/>
          <w:numId w:val="1001"/>
        </w:numPr>
        <w:pStyle w:val="Compact"/>
      </w:pPr>
      <w:r>
        <w:t xml:space="preserve">Integrating multilingual content to accommodate Senegal’s diverse linguistic landscape.</w:t>
      </w:r>
    </w:p>
    <w:p>
      <w:pPr>
        <w:numPr>
          <w:ilvl w:val="0"/>
          <w:numId w:val="1001"/>
        </w:numPr>
        <w:pStyle w:val="Compact"/>
      </w:pPr>
      <w:r>
        <w:t xml:space="preserve">Incorporating culturally relevant aesthetics, such as traditional patterns or symbols from Wolof, Pulaar, and other local cultures.</w:t>
      </w:r>
    </w:p>
    <w:p>
      <w:pPr>
        <w:numPr>
          <w:ilvl w:val="0"/>
          <w:numId w:val="1001"/>
        </w:numPr>
        <w:pStyle w:val="Compact"/>
      </w:pPr>
      <w:r>
        <w:t xml:space="preserve">Ensuring compliance with international web standards while addressing local accessibility issues (e.g., slow internet speeds).</w:t>
      </w:r>
    </w:p>
    <w:bookmarkEnd w:id="22"/>
    <w:bookmarkStart w:id="23" w:name="X52c634ba30ef9178b898b3333d1d77b88c50e62"/>
    <w:p>
      <w:pPr>
        <w:pStyle w:val="Heading2"/>
      </w:pPr>
      <w:r>
        <w:t xml:space="preserve">3. Challenges Facing Web Designers in Senegal Dakar</w:t>
      </w:r>
    </w:p>
    <w:p>
      <w:pPr>
        <w:pStyle w:val="FirstParagraph"/>
      </w:pPr>
      <w:r>
        <w:t xml:space="preserve">Despite their potential, Web Designers in Senegal Dakar encounter unique challenges:</w:t>
      </w:r>
    </w:p>
    <w:p>
      <w:pPr>
        <w:numPr>
          <w:ilvl w:val="0"/>
          <w:numId w:val="1002"/>
        </w:numPr>
        <w:pStyle w:val="Compact"/>
      </w:pPr>
      <w:r>
        <w:rPr>
          <w:bCs/>
          <w:b/>
        </w:rPr>
        <w:t xml:space="preserve">Limited Infrastructure:</w:t>
      </w:r>
      <w:r>
        <w:t xml:space="preserve"> </w:t>
      </w:r>
      <w:r>
        <w:t xml:space="preserve">Inconsistent electricity and internet connectivity hinder the development and maintenance of high-performance websites.</w:t>
      </w:r>
    </w:p>
    <w:p>
      <w:pPr>
        <w:numPr>
          <w:ilvl w:val="0"/>
          <w:numId w:val="1002"/>
        </w:numPr>
        <w:pStyle w:val="Compact"/>
      </w:pPr>
      <w:r>
        <w:rPr>
          <w:bCs/>
          <w:b/>
        </w:rPr>
        <w:t xml:space="preserve">Resource Constraints:</w:t>
      </w:r>
      <w:r>
        <w:t xml:space="preserve"> </w:t>
      </w:r>
      <w:r>
        <w:t xml:space="preserve">Many small businesses cannot afford advanced tools or hiring professionals, limiting opportunities for web designers to scale their services.</w:t>
      </w:r>
    </w:p>
    <w:p>
      <w:pPr>
        <w:numPr>
          <w:ilvl w:val="0"/>
          <w:numId w:val="1002"/>
        </w:numPr>
        <w:pStyle w:val="Compact"/>
      </w:pPr>
      <w:r>
        <w:rPr>
          <w:bCs/>
          <w:b/>
        </w:rPr>
        <w:t xml:space="preserve">Cultural Adaptation:</w:t>
      </w:r>
      <w:r>
        <w:t xml:space="preserve"> </w:t>
      </w:r>
      <w:r>
        <w:t xml:space="preserve">Balancing global design trends with local cultural values requires deep understanding and creativity.</w:t>
      </w:r>
    </w:p>
    <w:p>
      <w:pPr>
        <w:numPr>
          <w:ilvl w:val="0"/>
          <w:numId w:val="1002"/>
        </w:numPr>
        <w:pStyle w:val="Compact"/>
      </w:pPr>
      <w:r>
        <w:rPr>
          <w:bCs/>
          <w:b/>
        </w:rPr>
        <w:t xml:space="preserve">Educational Gaps:</w:t>
      </w:r>
      <w:r>
        <w:t xml:space="preserve"> </w:t>
      </w:r>
      <w:r>
        <w:t xml:space="preserve">A shortage of formal training programs in web design at universities in Senegal exacerbates the need for self-driven learning and international collaboration.</w:t>
      </w:r>
    </w:p>
    <w:bookmarkEnd w:id="23"/>
    <w:bookmarkStart w:id="24" w:name="Xce0d01b3b5bd7ecb881b2ee35d7d9282e647bc5"/>
    <w:p>
      <w:pPr>
        <w:pStyle w:val="Heading2"/>
      </w:pPr>
      <w:r>
        <w:t xml:space="preserve">4. Opportunities for Web Designers in Senegal Dakar</w:t>
      </w:r>
    </w:p>
    <w:p>
      <w:pPr>
        <w:pStyle w:val="FirstParagraph"/>
      </w:pPr>
      <w:r>
        <w:t xml:space="preserve">The growth of technology hubs, such as the Thies Technopole and Dakar’s startup ecosystem, presents exciting opportunities for Web Designers. These include:</w:t>
      </w:r>
    </w:p>
    <w:p>
      <w:pPr>
        <w:numPr>
          <w:ilvl w:val="0"/>
          <w:numId w:val="1003"/>
        </w:numPr>
        <w:pStyle w:val="Compact"/>
      </w:pPr>
      <w:r>
        <w:t xml:space="preserve">Participating in government-led digital transformation initiatives (e.g., e-Governance platforms).</w:t>
      </w:r>
    </w:p>
    <w:p>
      <w:pPr>
        <w:numPr>
          <w:ilvl w:val="0"/>
          <w:numId w:val="1003"/>
        </w:numPr>
        <w:pStyle w:val="Compact"/>
      </w:pPr>
      <w:r>
        <w:t xml:space="preserve">Collaborating with international organizations to develop projects that promote Senegal’s digital presence.</w:t>
      </w:r>
    </w:p>
    <w:p>
      <w:pPr>
        <w:numPr>
          <w:ilvl w:val="0"/>
          <w:numId w:val="1003"/>
        </w:numPr>
        <w:pStyle w:val="Compact"/>
      </w:pPr>
      <w:r>
        <w:t xml:space="preserve">Contributing to the rise of local tech startups by providing scalable web solutions tailored for African markets.</w:t>
      </w:r>
    </w:p>
    <w:bookmarkEnd w:id="24"/>
    <w:bookmarkStart w:id="25" w:name="case-studies-and-practical-applications"/>
    <w:p>
      <w:pPr>
        <w:pStyle w:val="Heading2"/>
      </w:pPr>
      <w:r>
        <w:t xml:space="preserve">5. Case Studies and Practical Applications</w:t>
      </w:r>
    </w:p>
    <w:p>
      <w:pPr>
        <w:pStyle w:val="FirstParagraph"/>
      </w:pPr>
      <w:r>
        <w:t xml:space="preserve">Several examples illustrate the impact of Web Designers in Senegal Dakar:</w:t>
      </w:r>
    </w:p>
    <w:p>
      <w:pPr>
        <w:numPr>
          <w:ilvl w:val="0"/>
          <w:numId w:val="1004"/>
        </w:numPr>
        <w:pStyle w:val="Compact"/>
      </w:pPr>
      <w:r>
        <w:rPr>
          <w:bCs/>
          <w:b/>
        </w:rPr>
        <w:t xml:space="preserve">E-Commerce Platforms:</w:t>
      </w:r>
      <w:r>
        <w:t xml:space="preserve"> </w:t>
      </w:r>
      <w:r>
        <w:t xml:space="preserve">Web designers have created marketplaces like Jumia Senegal, enabling artisans to sell traditional crafts online.</w:t>
      </w:r>
    </w:p>
    <w:p>
      <w:pPr>
        <w:numPr>
          <w:ilvl w:val="0"/>
          <w:numId w:val="1004"/>
        </w:numPr>
        <w:pStyle w:val="Compact"/>
      </w:pPr>
      <w:r>
        <w:rPr>
          <w:bCs/>
          <w:b/>
        </w:rPr>
        <w:t xml:space="preserve">Educational Portals:</w:t>
      </w:r>
      <w:r>
        <w:t xml:space="preserve"> </w:t>
      </w:r>
      <w:r>
        <w:t xml:space="preserve">The Ministry of Education’s digital learning hub, designed by local experts, provides free resources to students nationwide.</w:t>
      </w:r>
    </w:p>
    <w:p>
      <w:pPr>
        <w:numPr>
          <w:ilvl w:val="0"/>
          <w:numId w:val="1004"/>
        </w:numPr>
        <w:pStyle w:val="Compact"/>
      </w:pPr>
      <w:r>
        <w:rPr>
          <w:bCs/>
          <w:b/>
        </w:rPr>
        <w:t xml:space="preserve">Cultural Tourism Sites:</w:t>
      </w:r>
      <w:r>
        <w:t xml:space="preserve"> </w:t>
      </w:r>
      <w:r>
        <w:t xml:space="preserve">Websites showcasing Dakar’s landmarks (e.g., Gorée Island) use visually compelling designs to attract global visitors.</w:t>
      </w:r>
    </w:p>
    <w:bookmarkEnd w:id="25"/>
    <w:bookmarkStart w:id="26" w:name="X16baf3849cdaee9296f151353bf47809f919a28"/>
    <w:p>
      <w:pPr>
        <w:pStyle w:val="Heading2"/>
      </w:pPr>
      <w:r>
        <w:t xml:space="preserve">6. Recommendations for Aspiring Web Designers in Senegal Dakar</w:t>
      </w:r>
    </w:p>
    <w:p>
      <w:pPr>
        <w:pStyle w:val="FirstParagraph"/>
      </w:pPr>
      <w:r>
        <w:t xml:space="preserve">To thrive as a Web Designer in Senegal Dakar, individuals should:</w:t>
      </w:r>
    </w:p>
    <w:p>
      <w:pPr>
        <w:numPr>
          <w:ilvl w:val="0"/>
          <w:numId w:val="1005"/>
        </w:numPr>
        <w:pStyle w:val="Compact"/>
      </w:pPr>
      <w:r>
        <w:t xml:space="preserve">Pursue continuous learning through online platforms (e.g., Coursera, Udemy) and local coding bootcamps.</w:t>
      </w:r>
    </w:p>
    <w:p>
      <w:pPr>
        <w:numPr>
          <w:ilvl w:val="0"/>
          <w:numId w:val="1005"/>
        </w:numPr>
        <w:pStyle w:val="Compact"/>
      </w:pPr>
      <w:r>
        <w:t xml:space="preserve">Build a portfolio that reflects both technical skills and cultural sensitivity.</w:t>
      </w:r>
    </w:p>
    <w:p>
      <w:pPr>
        <w:numPr>
          <w:ilvl w:val="0"/>
          <w:numId w:val="1005"/>
        </w:numPr>
        <w:pStyle w:val="Compact"/>
      </w:pPr>
      <w:r>
        <w:t xml:space="preserve">Collaborate with communities to understand their specific needs before designing solutions.</w:t>
      </w:r>
    </w:p>
    <w:p>
      <w:pPr>
        <w:numPr>
          <w:ilvl w:val="0"/>
          <w:numId w:val="1005"/>
        </w:numPr>
        <w:pStyle w:val="Compact"/>
      </w:pPr>
      <w:r>
        <w:t xml:space="preserve">Leverage government incentives for tech professionals, such as tax breaks or grants for innovation projects.</w:t>
      </w:r>
    </w:p>
    <w:bookmarkEnd w:id="26"/>
    <w:bookmarkStart w:id="27" w:name="conclusion"/>
    <w:p>
      <w:pPr>
        <w:pStyle w:val="Heading2"/>
      </w:pPr>
      <w:r>
        <w:t xml:space="preserve">7. Conclusion</w:t>
      </w:r>
    </w:p>
    <w:p>
      <w:pPr>
        <w:pStyle w:val="FirstParagraph"/>
      </w:pPr>
      <w:r>
        <w:t xml:space="preserve">In conclusion, Web Designers in Senegal Dakar are vital to the nation’s digital transformation. Their ability to merge global design principles with local cultural and economic contexts positions them as key players in driving innovation, promoting entrepreneurship, and enhancing national competitiveness. As Senegal continues its journey toward becoming a regional tech leader, investing in the education and support of Web Designers will be essential for sustainable progress. This Undergraduate Thesis underscores the importance of recognizing their role while addressing systemic barriers to ensure their success in shaping the future of Senegal Dakar.</w:t>
      </w:r>
    </w:p>
    <w:bookmarkEnd w:id="27"/>
    <w:bookmarkStart w:id="28" w:name="references"/>
    <w:p>
      <w:pPr>
        <w:pStyle w:val="Heading2"/>
      </w:pPr>
      <w:r>
        <w:t xml:space="preserve">References</w:t>
      </w:r>
    </w:p>
    <w:p>
      <w:pPr>
        <w:pStyle w:val="FirstParagraph"/>
      </w:pPr>
      <w:r>
        <w:rPr>
          <w:iCs/>
          <w:i/>
        </w:rPr>
        <w:t xml:space="preserve">For brevity, this section includes placeholder references. A complete thesis would include citations from academic journals, industry reports, and local studies on web design trends in Senegal.</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Web Designers in Senegal Dakar</dc:title>
  <dc:creator/>
  <dc:language>en</dc:language>
  <cp:keywords/>
  <dcterms:created xsi:type="dcterms:W3CDTF">2026-07-17T18:11:45Z</dcterms:created>
  <dcterms:modified xsi:type="dcterms:W3CDTF">2026-07-17T18:11:45Z</dcterms:modified>
</cp:coreProperties>
</file>

<file path=docProps/custom.xml><?xml version="1.0" encoding="utf-8"?>
<Properties xmlns="http://schemas.openxmlformats.org/officeDocument/2006/custom-properties" xmlns:vt="http://schemas.openxmlformats.org/officeDocument/2006/docPropsVTypes"/>
</file>