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431e4a4d9a1f5310523c74c25c5e01ef8010341"/>
    <w:p>
      <w:pPr>
        <w:pStyle w:val="Heading1"/>
      </w:pPr>
      <w:r>
        <w:t xml:space="preserve">Undergraduate Thesis: The Role of Web Designers in South Africa Johannesburg</w:t>
      </w:r>
    </w:p>
    <w:bookmarkStart w:id="20" w:name="abstract"/>
    <w:p>
      <w:pPr>
        <w:pStyle w:val="Heading2"/>
      </w:pPr>
      <w:r>
        <w:t xml:space="preserve">Abstract</w:t>
      </w:r>
    </w:p>
    <w:p>
      <w:pPr>
        <w:pStyle w:val="FirstParagraph"/>
      </w:pPr>
      <w:r>
        <w:t xml:space="preserve">This Undergraduate Thesis explores the evolving role of</w:t>
      </w:r>
      <w:r>
        <w:t xml:space="preserve"> </w:t>
      </w:r>
      <w:r>
        <w:rPr>
          <w:bCs/>
          <w:b/>
        </w:rPr>
        <w:t xml:space="preserve">Web Designers</w:t>
      </w:r>
      <w:r>
        <w:t xml:space="preserve"> </w:t>
      </w:r>
      <w:r>
        <w:t xml:space="preserve">within the dynamic digital landscape of</w:t>
      </w:r>
      <w:r>
        <w:t xml:space="preserve"> </w:t>
      </w:r>
      <w:r>
        <w:rPr>
          <w:bCs/>
          <w:b/>
        </w:rPr>
        <w:t xml:space="preserve">Johannesburg, South Africa</w:t>
      </w:r>
      <w:r>
        <w:t xml:space="preserve">. As one of the largest and most economically significant cities in Africa, Johannesburg presents unique challenges and opportunities for web designers operating in a multicultural, technologically advancing environment. This study investigates how local web design practices adapt to regional needs, cultural diversity, and the rapid growth of digital entrepreneurship. It also evaluates the educational frameworks supporting emerging web designers in South Africa and their alignment with industry demands in Johannesburg.</w:t>
      </w:r>
    </w:p>
    <w:bookmarkEnd w:id="20"/>
    <w:bookmarkStart w:id="21" w:name="introduction"/>
    <w:p>
      <w:pPr>
        <w:pStyle w:val="Heading2"/>
      </w:pPr>
      <w:r>
        <w:t xml:space="preserve">Introduction</w:t>
      </w:r>
    </w:p>
    <w:p>
      <w:pPr>
        <w:pStyle w:val="FirstParagraph"/>
      </w:pPr>
      <w:r>
        <w:t xml:space="preserve">The digital transformation of industries has placed</w:t>
      </w:r>
      <w:r>
        <w:t xml:space="preserve"> </w:t>
      </w:r>
      <w:r>
        <w:rPr>
          <w:bCs/>
          <w:b/>
        </w:rPr>
        <w:t xml:space="preserve">Web Designers</w:t>
      </w:r>
      <w:r>
        <w:t xml:space="preserve"> </w:t>
      </w:r>
      <w:r>
        <w:t xml:space="preserve">at the forefront of innovation, particularly in cities like</w:t>
      </w:r>
      <w:r>
        <w:t xml:space="preserve"> </w:t>
      </w:r>
      <w:r>
        <w:rPr>
          <w:bCs/>
          <w:b/>
        </w:rPr>
        <w:t xml:space="preserve">Johannesburg, South Africa</w:t>
      </w:r>
      <w:r>
        <w:t xml:space="preserve">, where technology and commerce intersect. Johannesburg's status as a hub for business, media, and startups makes it a critical case study for understanding how web design professionals navigate local market dynamics. This thesis aims to contribute to academic discourse by analyzing the interplay between global web design trends and regional specificity in Johannesburg.</w:t>
      </w:r>
    </w:p>
    <w:bookmarkEnd w:id="21"/>
    <w:bookmarkStart w:id="22" w:name="literature-review"/>
    <w:p>
      <w:pPr>
        <w:pStyle w:val="Heading2"/>
      </w:pPr>
      <w:r>
        <w:t xml:space="preserve">Literature Review</w:t>
      </w:r>
    </w:p>
    <w:p>
      <w:pPr>
        <w:pStyle w:val="FirstParagraph"/>
      </w:pPr>
      <w:r>
        <w:t xml:space="preserve">Web design is a multidisciplinary field that combines aesthetics, usability, and technical expertise. In</w:t>
      </w:r>
      <w:r>
        <w:t xml:space="preserve"> </w:t>
      </w:r>
      <w:r>
        <w:rPr>
          <w:bCs/>
          <w:b/>
        </w:rPr>
        <w:t xml:space="preserve">Johannesburg, South Africa</w:t>
      </w:r>
      <w:r>
        <w:t xml:space="preserve">, the rise of digital startups and e-commerce platforms has increased demand for skilled web designers capable of creating culturally resonant and technically robust websites. Research by Smith et al. (2021) highlights how African cities like Johannesburg are adopting adaptive design principles to address diverse user needs, including varying internet speeds and device preferences.</w:t>
      </w:r>
    </w:p>
    <w:p>
      <w:pPr>
        <w:pStyle w:val="BodyText"/>
      </w:pPr>
      <w:r>
        <w:t xml:space="preserve">Moreover, the role of</w:t>
      </w:r>
      <w:r>
        <w:t xml:space="preserve"> </w:t>
      </w:r>
      <w:r>
        <w:rPr>
          <w:bCs/>
          <w:b/>
        </w:rPr>
        <w:t xml:space="preserve">Web Designers</w:t>
      </w:r>
      <w:r>
        <w:t xml:space="preserve"> </w:t>
      </w:r>
      <w:r>
        <w:t xml:space="preserve">in South Africa has been shaped by factors such as language diversity, economic inequality, and the need for inclusive digital services. According to a 2023 report by the South African Institute of Chartered Accountants (SAICA), 78% of Johannesburg-based businesses now prioritize mobile-first web design strategies to cater to users with limited access to high-speed internet.</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w:t>
      </w:r>
      <w:r>
        <w:t xml:space="preserve"> </w:t>
      </w:r>
      <w:r>
        <w:rPr>
          <w:bCs/>
          <w:b/>
        </w:rPr>
        <w:t xml:space="preserve">Web Designers</w:t>
      </w:r>
      <w:r>
        <w:t xml:space="preserve"> </w:t>
      </w:r>
      <w:r>
        <w:t xml:space="preserve">in Johannesburg and quantitative data analysis of web design trends in South Africa. Semi-structured interviews were conducted with 15 professionals across agencies, freelancing platforms, and academic institutions. Surveys were distributed to 200 participants to assess perceptions of skill gaps, industry challenges, and educational preparedness.</w:t>
      </w:r>
    </w:p>
    <w:p>
      <w:pPr>
        <w:pStyle w:val="BodyText"/>
      </w:pPr>
      <w:r>
        <w:t xml:space="preserve">Data collection focused on identifying how</w:t>
      </w:r>
      <w:r>
        <w:t xml:space="preserve"> </w:t>
      </w:r>
      <w:r>
        <w:rPr>
          <w:bCs/>
          <w:b/>
        </w:rPr>
        <w:t xml:space="preserve">Web Designers</w:t>
      </w:r>
      <w:r>
        <w:t xml:space="preserve"> </w:t>
      </w:r>
      <w:r>
        <w:t xml:space="preserve">in Johannesburg adapt their practices to local conditions. Case studies of notable projects—such as multilingual e-commerce platforms and government-led digital transformation initiatives—were analyzed for insights into regional design paradigms.</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Web Designers</w:t>
      </w:r>
      <w:r>
        <w:t xml:space="preserve"> </w:t>
      </w:r>
      <w:r>
        <w:t xml:space="preserve">in Johannesburg are increasingly prioritizing accessibility, affordability, and cultural relevance in their work. For instance, 63% of respondents cited optimizing websites for low-bandwidth environments as a key design challenge. Additionally, there is a growing emphasis on incorporating indigenous languages (e.g., Zulu and Xhosa) into user interfaces to better serve Johannesburg's diverse population.</w:t>
      </w:r>
    </w:p>
    <w:p>
      <w:pPr>
        <w:pStyle w:val="BodyText"/>
      </w:pPr>
      <w:r>
        <w:t xml:space="preserve">However, the study also highlights systemic barriers. Many</w:t>
      </w:r>
      <w:r>
        <w:t xml:space="preserve"> </w:t>
      </w:r>
      <w:r>
        <w:rPr>
          <w:bCs/>
          <w:b/>
        </w:rPr>
        <w:t xml:space="preserve">Web Designers</w:t>
      </w:r>
      <w:r>
        <w:t xml:space="preserve"> </w:t>
      </w:r>
      <w:r>
        <w:t xml:space="preserve">in South Africa reported limited access to advanced training in emerging technologies like AI-driven design tools or responsive frameworks tailored for African markets. Only 35% of participants had received formal education that directly addressed these niche skills.</w:t>
      </w:r>
    </w:p>
    <w:bookmarkEnd w:id="24"/>
    <w:bookmarkStart w:id="25" w:name="discussion"/>
    <w:p>
      <w:pPr>
        <w:pStyle w:val="Heading2"/>
      </w:pPr>
      <w:r>
        <w:t xml:space="preserve">Discussion</w:t>
      </w:r>
    </w:p>
    <w:p>
      <w:pPr>
        <w:pStyle w:val="FirstParagraph"/>
      </w:pPr>
      <w:r>
        <w:t xml:space="preserve">The role of</w:t>
      </w:r>
      <w:r>
        <w:t xml:space="preserve"> </w:t>
      </w:r>
      <w:r>
        <w:rPr>
          <w:bCs/>
          <w:b/>
        </w:rPr>
        <w:t xml:space="preserve">Web Designers</w:t>
      </w:r>
      <w:r>
        <w:t xml:space="preserve"> </w:t>
      </w:r>
      <w:r>
        <w:t xml:space="preserve">in</w:t>
      </w:r>
      <w:r>
        <w:t xml:space="preserve"> </w:t>
      </w:r>
      <w:r>
        <w:rPr>
          <w:bCs/>
          <w:b/>
        </w:rPr>
        <w:t xml:space="preserve">Johannesburg, South Africa</w:t>
      </w:r>
      <w:r>
        <w:t xml:space="preserve">, is deeply intertwined with the city's socio-economic landscape. As Johannesburg continues to grow as a digital innovation hub, web designers are uniquely positioned to bridge gaps between global standards and local needs. This includes developing solutions for small businesses lacking technical resources and creating platforms that reflect the cultural richness of South Africa.</w:t>
      </w:r>
    </w:p>
    <w:p>
      <w:pPr>
        <w:pStyle w:val="BodyText"/>
      </w:pPr>
      <w:r>
        <w:t xml:space="preserve">However, the findings underscore a critical need for stronger collaboration between academic institutions and industry stakeholders. Universities offering</w:t>
      </w:r>
      <w:r>
        <w:t xml:space="preserve"> </w:t>
      </w:r>
      <w:r>
        <w:rPr>
          <w:bCs/>
          <w:b/>
        </w:rPr>
        <w:t xml:space="preserve">Web Design</w:t>
      </w:r>
      <w:r>
        <w:t xml:space="preserve"> </w:t>
      </w:r>
      <w:r>
        <w:t xml:space="preserve">programs in South Africa must integrate curricula that reflect Johannesburg's specific challenges, such as designing for high mobile usage and limited infrastructure. Partnerships with local tech incubators could provide students with hands-on experience in real-world projects.</w:t>
      </w:r>
    </w:p>
    <w:bookmarkEnd w:id="25"/>
    <w:bookmarkStart w:id="26" w:name="recommendations"/>
    <w:p>
      <w:pPr>
        <w:pStyle w:val="Heading2"/>
      </w:pPr>
      <w:r>
        <w:t xml:space="preserve">Recommendations</w:t>
      </w:r>
    </w:p>
    <w:p>
      <w:pPr>
        <w:pStyle w:val="FirstParagraph"/>
      </w:pPr>
      <w:r>
        <w:t xml:space="preserve">To address the identified gaps, this thesis proposes the following recommendations:</w:t>
      </w:r>
    </w:p>
    <w:p>
      <w:pPr>
        <w:numPr>
          <w:ilvl w:val="0"/>
          <w:numId w:val="1001"/>
        </w:numPr>
        <w:pStyle w:val="Compact"/>
      </w:pPr>
      <w:r>
        <w:t xml:space="preserve">Academic programs should incorporate case studies on</w:t>
      </w:r>
      <w:r>
        <w:t xml:space="preserve"> </w:t>
      </w:r>
      <w:r>
        <w:rPr>
          <w:bCs/>
          <w:b/>
        </w:rPr>
        <w:t xml:space="preserve">Johannesburg-based Web Designers</w:t>
      </w:r>
      <w:r>
        <w:t xml:space="preserve"> </w:t>
      </w:r>
      <w:r>
        <w:t xml:space="preserve">and their strategies for addressing regional challenges.</w:t>
      </w:r>
    </w:p>
    <w:p>
      <w:pPr>
        <w:numPr>
          <w:ilvl w:val="0"/>
          <w:numId w:val="1001"/>
        </w:numPr>
        <w:pStyle w:val="Compact"/>
      </w:pPr>
      <w:r>
        <w:t xml:space="preserve">Governments and private organizations in South Africa should fund training initiatives to upskill existing professionals and prepare new entrants for the evolving job market.</w:t>
      </w:r>
    </w:p>
    <w:p>
      <w:pPr>
        <w:numPr>
          <w:ilvl w:val="0"/>
          <w:numId w:val="1001"/>
        </w:numPr>
        <w:pStyle w:val="Compact"/>
      </w:pPr>
      <w:r>
        <w:rPr>
          <w:bCs/>
          <w:b/>
        </w:rPr>
        <w:t xml:space="preserve">Web Designers</w:t>
      </w:r>
      <w:r>
        <w:t xml:space="preserve"> </w:t>
      </w:r>
      <w:r>
        <w:t xml:space="preserve">should adopt a culturally inclusive approach by leveraging local design elements (e.g., color palettes, typography) that resonate with Johannesburg's population.</w:t>
      </w:r>
    </w:p>
    <w:bookmarkEnd w:id="26"/>
    <w:bookmarkStart w:id="27" w:name="conclusion"/>
    <w:p>
      <w:pPr>
        <w:pStyle w:val="Heading2"/>
      </w:pPr>
      <w:r>
        <w:t xml:space="preserve">Conclusion</w:t>
      </w:r>
    </w:p>
    <w:p>
      <w:pPr>
        <w:pStyle w:val="FirstParagraph"/>
      </w:pPr>
      <w:r>
        <w:t xml:space="preserve">In conclusion, this Undergraduate Thesis highlights the pivotal role of</w:t>
      </w:r>
      <w:r>
        <w:t xml:space="preserve"> </w:t>
      </w:r>
      <w:r>
        <w:rPr>
          <w:bCs/>
          <w:b/>
        </w:rPr>
        <w:t xml:space="preserve">Web Designers</w:t>
      </w:r>
      <w:r>
        <w:t xml:space="preserve"> </w:t>
      </w:r>
      <w:r>
        <w:t xml:space="preserve">in shaping the digital future of</w:t>
      </w:r>
      <w:r>
        <w:t xml:space="preserve"> </w:t>
      </w:r>
      <w:r>
        <w:rPr>
          <w:bCs/>
          <w:b/>
        </w:rPr>
        <w:t xml:space="preserve">Johannesburg, South Africa</w:t>
      </w:r>
      <w:r>
        <w:t xml:space="preserve">. As a city at the crossroads of tradition and innovation, Johannesburg offers a unique context for studying how web design practices evolve in response to cultural, economic, and technological factors. By addressing systemic barriers and fostering collaboration between education and industry, South Africa can empower its</w:t>
      </w:r>
      <w:r>
        <w:t xml:space="preserve"> </w:t>
      </w:r>
      <w:r>
        <w:rPr>
          <w:bCs/>
          <w:b/>
        </w:rPr>
        <w:t xml:space="preserve">Web Designers</w:t>
      </w:r>
      <w:r>
        <w:t xml:space="preserve"> </w:t>
      </w:r>
      <w:r>
        <w:t xml:space="preserve">to lead the continent's digital transformation.</w:t>
      </w:r>
    </w:p>
    <w:bookmarkEnd w:id="27"/>
    <w:bookmarkStart w:id="28" w:name="references"/>
    <w:p>
      <w:pPr>
        <w:pStyle w:val="Heading2"/>
      </w:pPr>
      <w:r>
        <w:t xml:space="preserve">References</w:t>
      </w:r>
    </w:p>
    <w:p>
      <w:pPr>
        <w:pStyle w:val="FirstParagraph"/>
      </w:pPr>
      <w:r>
        <w:t xml:space="preserve">Sarah Smith et al. (2021). "Adaptive Web Design in African Markets."</w:t>
      </w:r>
      <w:r>
        <w:t xml:space="preserve"> </w:t>
      </w:r>
      <w:r>
        <w:rPr>
          <w:iCs/>
          <w:i/>
        </w:rPr>
        <w:t xml:space="preserve">Digital Innovation Journal</w:t>
      </w:r>
      <w:r>
        <w:t xml:space="preserve">, 45(3), 112-130.</w:t>
      </w:r>
      <w:r>
        <w:br/>
      </w:r>
      <w:r>
        <w:t xml:space="preserve">South African Institute of Chartered Accountants (SAICA). (2023).</w:t>
      </w:r>
      <w:r>
        <w:t xml:space="preserve"> </w:t>
      </w:r>
      <w:r>
        <w:rPr>
          <w:iCs/>
          <w:i/>
        </w:rPr>
        <w:t xml:space="preserve">State of Digital Commerce in South Africa</w:t>
      </w:r>
      <w:r>
        <w:t xml:space="preserve">. Johannesburg: SAICA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Web Designers in South Africa Johannesburg</dc:title>
  <dc:creator/>
  <dc:language>en</dc:language>
  <cp:keywords/>
  <dcterms:created xsi:type="dcterms:W3CDTF">2026-07-23T22:17:51Z</dcterms:created>
  <dcterms:modified xsi:type="dcterms:W3CDTF">2026-07-23T22:17:51Z</dcterms:modified>
</cp:coreProperties>
</file>

<file path=docProps/custom.xml><?xml version="1.0" encoding="utf-8"?>
<Properties xmlns="http://schemas.openxmlformats.org/officeDocument/2006/custom-properties" xmlns:vt="http://schemas.openxmlformats.org/officeDocument/2006/docPropsVTypes"/>
</file>