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f4da555fe26d264a0c063653ed288d7caeca899"/>
    <w:p>
      <w:pPr>
        <w:pStyle w:val="Heading1"/>
      </w:pPr>
      <w:r>
        <w:t xml:space="preserve">Undergraduate Thesis on the Role of Web Designers in Sudan Khartoum</w:t>
      </w:r>
    </w:p>
    <w:bookmarkStart w:id="20" w:name="abstract"/>
    <w:p>
      <w:pPr>
        <w:pStyle w:val="Heading2"/>
      </w:pPr>
      <w:r>
        <w:t xml:space="preserve">Abstract</w:t>
      </w:r>
    </w:p>
    <w:p>
      <w:pPr>
        <w:pStyle w:val="FirstParagraph"/>
      </w:pPr>
      <w:r>
        <w:t xml:space="preserve">This Undergraduate Thesis explores the evolving role of Web Designers in Sudan Khartoum, emphasizing their significance in shaping the digital landscape. As a rapidly growing hub for technology and innovation, Khartoum presents unique challenges and opportunities for web designers. The study examines local trends, educational gaps, and socio-cultural factors that influence the profession. It also evaluates how Web Designers contribute to economic development through e-commerce, digital marketing, and international collaborations.</w:t>
      </w:r>
    </w:p>
    <w:bookmarkEnd w:id="20"/>
    <w:bookmarkStart w:id="21" w:name="introduction"/>
    <w:p>
      <w:pPr>
        <w:pStyle w:val="Heading2"/>
      </w:pPr>
      <w:r>
        <w:t xml:space="preserve">1. Introduction</w:t>
      </w:r>
    </w:p>
    <w:p>
      <w:pPr>
        <w:pStyle w:val="FirstParagraph"/>
      </w:pPr>
      <w:r>
        <w:t xml:space="preserve">Sudan Khartoum has emerged as a critical center for technological advancement in the East African region. The rise of internet accessibility and mobile technology has created a demand for skilled Web Designers capable of addressing both local and global needs. This thesis investigates how Web Designers in Sudan Khartoum navigate cultural, economic, and infrastructural challenges while contributing to the digital transformation of the country.</w:t>
      </w:r>
    </w:p>
    <w:bookmarkEnd w:id="21"/>
    <w:bookmarkStart w:id="22" w:name="background"/>
    <w:p>
      <w:pPr>
        <w:pStyle w:val="Heading2"/>
      </w:pPr>
      <w:r>
        <w:t xml:space="preserve">2. Background</w:t>
      </w:r>
    </w:p>
    <w:p>
      <w:pPr>
        <w:pStyle w:val="FirstParagraph"/>
      </w:pPr>
      <w:r>
        <w:t xml:space="preserve">Web design is a multidisciplinary field that combines aesthetics, user experience (UX), and technical skills to create functional websites. In Sudan Khartoum, Web Designers operate in a dynamic environment where traditional practices intersect with modern digital trends. The absence of standardized educational programs tailored to the region has led many designers to rely on self-study, online courses, or informal training.</w:t>
      </w:r>
    </w:p>
    <w:p>
      <w:pPr>
        <w:pStyle w:val="BodyText"/>
      </w:pPr>
      <w:r>
        <w:t xml:space="preserve">Khartoum’s economic landscape is diverse, with sectors such as agriculture, oil, and services driving growth. However, the digital economy remains underdeveloped compared to neighboring countries. Web Designers play a pivotal role in bridging this gap by creating platforms for businesses to reach wider audiences and by promoting Sudan’s cultural heritage through interactive web content.</w:t>
      </w:r>
    </w:p>
    <w:bookmarkEnd w:id="22"/>
    <w:bookmarkStart w:id="23" w:name="X57fc2aa8c39d1d3fd16ddb82dbc1a29fbc94b1d"/>
    <w:p>
      <w:pPr>
        <w:pStyle w:val="Heading2"/>
      </w:pPr>
      <w:r>
        <w:t xml:space="preserve">3. Importance of Web Designers in Sudan Khartoum</w:t>
      </w:r>
    </w:p>
    <w:p>
      <w:pPr>
        <w:pStyle w:val="FirstParagraph"/>
      </w:pPr>
      <w:r>
        <w:t xml:space="preserve">The role of Web Designers in Sudan Khartoum extends beyond aesthetic design. They are instrumental in:</w:t>
      </w:r>
    </w:p>
    <w:p>
      <w:pPr>
        <w:numPr>
          <w:ilvl w:val="0"/>
          <w:numId w:val="1001"/>
        </w:numPr>
        <w:pStyle w:val="Compact"/>
      </w:pPr>
      <w:r>
        <w:rPr>
          <w:bCs/>
          <w:b/>
        </w:rPr>
        <w:t xml:space="preserve">Economic Development:</w:t>
      </w:r>
      <w:r>
        <w:t xml:space="preserve"> </w:t>
      </w:r>
      <w:r>
        <w:t xml:space="preserve">Facilitating e-commerce platforms for local entrepreneurs and small businesses.</w:t>
      </w:r>
    </w:p>
    <w:p>
      <w:pPr>
        <w:numPr>
          <w:ilvl w:val="0"/>
          <w:numId w:val="1001"/>
        </w:numPr>
        <w:pStyle w:val="Compact"/>
      </w:pPr>
      <w:r>
        <w:rPr>
          <w:bCs/>
          <w:b/>
        </w:rPr>
        <w:t xml:space="preserve">Digital Marketing:</w:t>
      </w:r>
      <w:r>
        <w:t xml:space="preserve"> </w:t>
      </w:r>
      <w:r>
        <w:t xml:space="preserve">Creating responsive websites that enhance visibility on global search engines.</w:t>
      </w:r>
    </w:p>
    <w:p>
      <w:pPr>
        <w:numPr>
          <w:ilvl w:val="0"/>
          <w:numId w:val="1001"/>
        </w:numPr>
        <w:pStyle w:val="Compact"/>
      </w:pPr>
      <w:r>
        <w:rPr>
          <w:bCs/>
          <w:b/>
        </w:rPr>
        <w:t xml:space="preserve">Cultural Preservation:</w:t>
      </w:r>
      <w:r>
        <w:t xml:space="preserve"> </w:t>
      </w:r>
      <w:r>
        <w:t xml:space="preserve">Designing websites that showcase Sudan’s rich history, art, and traditions to international audiences.</w:t>
      </w:r>
    </w:p>
    <w:bookmarkEnd w:id="23"/>
    <w:bookmarkStart w:id="24" w:name="Xfa3f6bf1c597f327590973ae478eb424d8bc77a"/>
    <w:p>
      <w:pPr>
        <w:pStyle w:val="Heading2"/>
      </w:pPr>
      <w:r>
        <w:t xml:space="preserve">4. Challenges Faced by Web Designers in Sudan Khartoum</w:t>
      </w:r>
    </w:p>
    <w:p>
      <w:pPr>
        <w:pStyle w:val="FirstParagraph"/>
      </w:pPr>
      <w:r>
        <w:t xml:space="preserve">Despite their importance, Web Designers in Sudan Khartoum face several challenges:</w:t>
      </w:r>
    </w:p>
    <w:p>
      <w:pPr>
        <w:numPr>
          <w:ilvl w:val="0"/>
          <w:numId w:val="1002"/>
        </w:numPr>
        <w:pStyle w:val="Compact"/>
      </w:pPr>
      <w:r>
        <w:rPr>
          <w:bCs/>
          <w:b/>
        </w:rPr>
        <w:t xml:space="preserve">Limited Resources:</w:t>
      </w:r>
      <w:r>
        <w:t xml:space="preserve"> </w:t>
      </w:r>
      <w:r>
        <w:t xml:space="preserve">Inadequate access to high-speed internet and modern design software.</w:t>
      </w:r>
    </w:p>
    <w:p>
      <w:pPr>
        <w:numPr>
          <w:ilvl w:val="0"/>
          <w:numId w:val="1002"/>
        </w:numPr>
        <w:pStyle w:val="Compact"/>
      </w:pPr>
      <w:r>
        <w:rPr>
          <w:bCs/>
          <w:b/>
        </w:rPr>
        <w:t xml:space="preserve">Educational Gaps:</w:t>
      </w:r>
      <w:r>
        <w:t xml:space="preserve"> </w:t>
      </w:r>
      <w:r>
        <w:t xml:space="preserve">A lack of formal training programs that align with industry standards.</w:t>
      </w:r>
    </w:p>
    <w:p>
      <w:pPr>
        <w:numPr>
          <w:ilvl w:val="0"/>
          <w:numId w:val="1002"/>
        </w:numPr>
        <w:pStyle w:val="Compact"/>
      </w:pPr>
      <w:r>
        <w:rPr>
          <w:bCs/>
          <w:b/>
        </w:rPr>
        <w:t xml:space="preserve">Cultural Resistance:</w:t>
      </w:r>
      <w:r>
        <w:t xml:space="preserve"> </w:t>
      </w:r>
      <w:r>
        <w:t xml:space="preserve">Some stakeholders prioritize traditional methods over digital innovation.</w:t>
      </w:r>
    </w:p>
    <w:bookmarkEnd w:id="24"/>
    <w:bookmarkStart w:id="25" w:name="X1290ba23da62dad26f0988b33d47542394997b0"/>
    <w:p>
      <w:pPr>
        <w:pStyle w:val="Heading2"/>
      </w:pPr>
      <w:r>
        <w:t xml:space="preserve">5. Opportunities for Web Designers in Sudan Khartoum</w:t>
      </w:r>
    </w:p>
    <w:p>
      <w:pPr>
        <w:pStyle w:val="FirstParagraph"/>
      </w:pPr>
      <w:r>
        <w:t xml:space="preserve">The growing demand for digital solutions presents numerous opportunities for Web Designers in Sudan Khartoum:</w:t>
      </w:r>
    </w:p>
    <w:p>
      <w:pPr>
        <w:numPr>
          <w:ilvl w:val="0"/>
          <w:numId w:val="1003"/>
        </w:numPr>
        <w:pStyle w:val="Compact"/>
      </w:pPr>
      <w:r>
        <w:rPr>
          <w:bCs/>
          <w:b/>
        </w:rPr>
        <w:t xml:space="preserve">Government Initiatives:</w:t>
      </w:r>
      <w:r>
        <w:t xml:space="preserve"> </w:t>
      </w:r>
      <w:r>
        <w:t xml:space="preserve">Recent investments in ICT infrastructure and youth employment programs.</w:t>
      </w:r>
    </w:p>
    <w:p>
      <w:pPr>
        <w:numPr>
          <w:ilvl w:val="0"/>
          <w:numId w:val="1003"/>
        </w:numPr>
        <w:pStyle w:val="Compact"/>
      </w:pPr>
      <w:r>
        <w:rPr>
          <w:bCs/>
          <w:b/>
        </w:rPr>
        <w:t xml:space="preserve">International Collaborations:</w:t>
      </w:r>
      <w:r>
        <w:t xml:space="preserve"> </w:t>
      </w:r>
      <w:r>
        <w:t xml:space="preserve">Partnerships with global firms seeking cost-effective design solutions.</w:t>
      </w:r>
    </w:p>
    <w:p>
      <w:pPr>
        <w:numPr>
          <w:ilvl w:val="0"/>
          <w:numId w:val="1003"/>
        </w:numPr>
        <w:pStyle w:val="Compact"/>
      </w:pPr>
      <w:r>
        <w:rPr>
          <w:bCs/>
          <w:b/>
        </w:rPr>
        <w:t xml:space="preserve">Educational Institutions:</w:t>
      </w:r>
      <w:r>
        <w:t xml:space="preserve"> </w:t>
      </w:r>
      <w:r>
        <w:t xml:space="preserve">Universities like the University of Khartoum and Al-Neelain University offering specialized courses in web development.</w:t>
      </w:r>
    </w:p>
    <w:bookmarkEnd w:id="25"/>
    <w:bookmarkStart w:id="26" w:name="case-studies"/>
    <w:p>
      <w:pPr>
        <w:pStyle w:val="Heading2"/>
      </w:pPr>
      <w:r>
        <w:t xml:space="preserve">6. Case Studies</w:t>
      </w:r>
    </w:p>
    <w:p>
      <w:pPr>
        <w:pStyle w:val="FirstParagraph"/>
      </w:pPr>
      <w:r>
        <w:t xml:space="preserve">To illustrate the practical impact of Web Designers in Sudan Khartoum, this thesis analyzes three case studies:</w:t>
      </w:r>
    </w:p>
    <w:p>
      <w:pPr>
        <w:numPr>
          <w:ilvl w:val="0"/>
          <w:numId w:val="1004"/>
        </w:numPr>
        <w:pStyle w:val="Compact"/>
      </w:pPr>
      <w:r>
        <w:rPr>
          <w:bCs/>
          <w:b/>
        </w:rPr>
        <w:t xml:space="preserve">Case Study 1:</w:t>
      </w:r>
      <w:r>
        <w:t xml:space="preserve"> </w:t>
      </w:r>
      <w:r>
        <w:t xml:space="preserve">A local startup that developed a mobile-friendly website to promote Sudanese handicrafts internationally.</w:t>
      </w:r>
    </w:p>
    <w:p>
      <w:pPr>
        <w:numPr>
          <w:ilvl w:val="0"/>
          <w:numId w:val="1004"/>
        </w:numPr>
        <w:pStyle w:val="Compact"/>
      </w:pPr>
      <w:r>
        <w:rPr>
          <w:bCs/>
          <w:b/>
        </w:rPr>
        <w:t xml:space="preserve">Case Study 2:</w:t>
      </w:r>
      <w:r>
        <w:t xml:space="preserve"> </w:t>
      </w:r>
      <w:r>
        <w:t xml:space="preserve">A non-profit organization leveraging web design to raise awareness about climate change in the Nile Basin.</w:t>
      </w:r>
    </w:p>
    <w:p>
      <w:pPr>
        <w:numPr>
          <w:ilvl w:val="0"/>
          <w:numId w:val="1004"/>
        </w:numPr>
        <w:pStyle w:val="Compact"/>
      </w:pPr>
      <w:r>
        <w:rPr>
          <w:bCs/>
          <w:b/>
        </w:rPr>
        <w:t xml:space="preserve">Case Study 3:</w:t>
      </w:r>
      <w:r>
        <w:t xml:space="preserve"> </w:t>
      </w:r>
      <w:r>
        <w:t xml:space="preserve">An e-commerce platform that connects Khartoum-based artisans with global markets through optimized SEO strategies.</w:t>
      </w:r>
    </w:p>
    <w:bookmarkEnd w:id="26"/>
    <w:bookmarkStart w:id="27" w:name="recommendations"/>
    <w:p>
      <w:pPr>
        <w:pStyle w:val="Heading2"/>
      </w:pPr>
      <w:r>
        <w:t xml:space="preserve">7. Recommendations</w:t>
      </w:r>
    </w:p>
    <w:p>
      <w:pPr>
        <w:pStyle w:val="FirstParagraph"/>
      </w:pPr>
      <w:r>
        <w:t xml:space="preserve">To strengthen the Web Designer profession in Sudan Khartoum, this thesis recommends:</w:t>
      </w:r>
    </w:p>
    <w:p>
      <w:pPr>
        <w:numPr>
          <w:ilvl w:val="0"/>
          <w:numId w:val="1005"/>
        </w:numPr>
        <w:pStyle w:val="Compact"/>
      </w:pPr>
      <w:r>
        <w:rPr>
          <w:bCs/>
          <w:b/>
        </w:rPr>
        <w:t xml:space="preserve">Enhanced Education:</w:t>
      </w:r>
      <w:r>
        <w:t xml:space="preserve"> </w:t>
      </w:r>
      <w:r>
        <w:t xml:space="preserve">Establishing formal training programs that integrate coding, UX design, and cultural sensitivity.</w:t>
      </w:r>
    </w:p>
    <w:p>
      <w:pPr>
        <w:numPr>
          <w:ilvl w:val="0"/>
          <w:numId w:val="1005"/>
        </w:numPr>
        <w:pStyle w:val="Compact"/>
      </w:pPr>
      <w:r>
        <w:rPr>
          <w:bCs/>
          <w:b/>
        </w:rPr>
        <w:t xml:space="preserve">Government Support:</w:t>
      </w:r>
      <w:r>
        <w:t xml:space="preserve"> </w:t>
      </w:r>
      <w:r>
        <w:t xml:space="preserve">Providing subsidies for software licenses and internet access to aspiring designers.</w:t>
      </w:r>
    </w:p>
    <w:p>
      <w:pPr>
        <w:numPr>
          <w:ilvl w:val="0"/>
          <w:numId w:val="1005"/>
        </w:numPr>
        <w:pStyle w:val="Compact"/>
      </w:pPr>
      <w:r>
        <w:rPr>
          <w:bCs/>
          <w:b/>
        </w:rPr>
        <w:t xml:space="preserve">Cultural Integration:</w:t>
      </w:r>
      <w:r>
        <w:t xml:space="preserve"> </w:t>
      </w:r>
      <w:r>
        <w:t xml:space="preserve">Encouraging Web Designers to incorporate Sudanese art forms, languages (e.g., Arabic and English), and traditions into their projects.</w:t>
      </w:r>
    </w:p>
    <w:bookmarkEnd w:id="27"/>
    <w:bookmarkStart w:id="28" w:name="conclusion"/>
    <w:p>
      <w:pPr>
        <w:pStyle w:val="Heading2"/>
      </w:pPr>
      <w:r>
        <w:t xml:space="preserve">8. Conclusion</w:t>
      </w:r>
    </w:p>
    <w:p>
      <w:pPr>
        <w:pStyle w:val="FirstParagraph"/>
      </w:pPr>
      <w:r>
        <w:t xml:space="preserve">In conclusion, the Undergraduate Thesis highlights the vital role of Web Designers in Sudan Khartoum as catalysts for digital innovation. While challenges such as resource limitations persist, the opportunities for growth are immense. By addressing educational gaps and fostering cultural relevance, Web Designers can position Sudan Khartoum as a leader in Africa’s digital transformation.</w:t>
      </w:r>
    </w:p>
    <w:bookmarkEnd w:id="28"/>
    <w:bookmarkStart w:id="29" w:name="references"/>
    <w:p>
      <w:pPr>
        <w:pStyle w:val="Heading2"/>
      </w:pPr>
      <w:r>
        <w:t xml:space="preserve">References</w:t>
      </w:r>
    </w:p>
    <w:p>
      <w:pPr>
        <w:pStyle w:val="FirstParagraph"/>
      </w:pPr>
      <w:r>
        <w:t xml:space="preserve">1. Ministry of Communication and Technology, Sudan (2023). *Digital Strategy for Sudan: 2030 Vision*.</w:t>
      </w:r>
      <w:r>
        <w:br/>
      </w:r>
      <w:r>
        <w:t xml:space="preserve">2. World Bank (2021). *Internet Access and E-Commerce in Sub-Saharan Africa*.</w:t>
      </w:r>
      <w:r>
        <w:br/>
      </w:r>
      <w:r>
        <w:t xml:space="preserve">3. Al-Neelain University (2024). *Web Development Curriculum Overview*.</w:t>
      </w:r>
      <w:r>
        <w:br/>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Sudan Khartoum</dc:title>
  <dc:creator/>
  <dc:language>en</dc:language>
  <cp:keywords/>
  <dcterms:created xsi:type="dcterms:W3CDTF">2026-07-21T17:25:36Z</dcterms:created>
  <dcterms:modified xsi:type="dcterms:W3CDTF">2026-07-21T17:25:36Z</dcterms:modified>
</cp:coreProperties>
</file>

<file path=docProps/custom.xml><?xml version="1.0" encoding="utf-8"?>
<Properties xmlns="http://schemas.openxmlformats.org/officeDocument/2006/custom-properties" xmlns:vt="http://schemas.openxmlformats.org/officeDocument/2006/docPropsVTypes"/>
</file>