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Welders</w:t>
      </w:r>
      <w:r>
        <w:t xml:space="preserve"> </w:t>
      </w:r>
      <w:r>
        <w:t xml:space="preserve">in</w:t>
      </w:r>
      <w:r>
        <w:t xml:space="preserve"> </w:t>
      </w:r>
      <w:r>
        <w:t xml:space="preserve">Industrial</w:t>
      </w:r>
      <w:r>
        <w:t xml:space="preserve"> </w:t>
      </w:r>
      <w:r>
        <w:t xml:space="preserve">Development</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30" w:name="Xa0d38c4cbeb7cd91bd9b95acf62f76562a1993c"/>
    <w:p>
      <w:pPr>
        <w:pStyle w:val="Heading1"/>
      </w:pPr>
      <w:r>
        <w:t xml:space="preserve">Undergraduate Thesis: The Role of Welders in Industrial Development in Brazil, Rio de Janeiro</w:t>
      </w:r>
    </w:p>
    <w:bookmarkStart w:id="20" w:name="abstract"/>
    <w:p>
      <w:pPr>
        <w:pStyle w:val="Heading2"/>
      </w:pPr>
      <w:r>
        <w:t xml:space="preserve">Abstract</w:t>
      </w:r>
    </w:p>
    <w:p>
      <w:pPr>
        <w:pStyle w:val="FirstParagraph"/>
      </w:pPr>
      <w:r>
        <w:t xml:space="preserve">This Undergraduate Thesis explores the significance of welders in the industrial and construction sectors of Rio de Janeiro, Brazil. As a city with a dynamic economy driven by infrastructure projects, maritime industries, and heavy manufacturing, Rio de Janeiro relies heavily on skilled welders to support its growth. This study analyzes the current demand for welders in the region, evaluates their training requirements under Brazilian labor standards (Normas Regulamentadoras), and examines challenges such as safety compliance and workforce development. The findings emphasize the critical role of welders in maintaining Brazil’s industrial competitiveness, particularly in a city like Rio de Janeiro where infrastructure modernization is a priority.</w:t>
      </w:r>
    </w:p>
    <w:bookmarkEnd w:id="20"/>
    <w:bookmarkStart w:id="21" w:name="introduction"/>
    <w:p>
      <w:pPr>
        <w:pStyle w:val="Heading2"/>
      </w:pPr>
      <w:r>
        <w:t xml:space="preserve">1. Introduction</w:t>
      </w:r>
    </w:p>
    <w:p>
      <w:pPr>
        <w:pStyle w:val="FirstParagraph"/>
      </w:pPr>
      <w:r>
        <w:t xml:space="preserve">Rio de Janeiro, located on the southeastern coast of Brazil, is one of the country’s most economically and industrially significant cities. Its economy thrives on sectors such as construction, shipbuilding, oil and gas exploration (via Petrobras), and renewable energy projects. These industries depend heavily on skilled labor, particularly welders, to ensure structural integrity in pipelines, bridges, offshore platforms, and buildings. The term "Welder" refers not only to the individual but also to a profession that requires technical expertise in joining metal components through fusion or pressure techniques. In Brazil’s regulatory framework (NR-17 and NR-26), welders must undergo rigorous training and certification by institutions like INMETRO (National Institute of Metrology, Quality, and Technology) or SENAI (National Service for Industrial Training). This thesis investigates how the profession of Welder in Rio de Janeiro aligns with these standards while addressing local challenges such as informal labor markets and safety adherence.</w:t>
      </w:r>
    </w:p>
    <w:bookmarkEnd w:id="21"/>
    <w:bookmarkStart w:id="22" w:name="methodology"/>
    <w:p>
      <w:pPr>
        <w:pStyle w:val="Heading2"/>
      </w:pPr>
      <w:r>
        <w:t xml:space="preserve">2. Methodology</w:t>
      </w:r>
    </w:p>
    <w:p>
      <w:pPr>
        <w:pStyle w:val="FirstParagraph"/>
      </w:pPr>
      <w:r>
        <w:t xml:space="preserve">The research methodology involved a mixed approach, combining qualitative interviews with certified welders in Rio de Janeiro’s industrial districts (such as Marapuama and Duque de Caxias) and quantitative analysis of labor market data from the Brazilian Institute of Geography and Statistics (IBGE). Additionally, technical documents from the Ministry of Labor were reviewed to assess compliance with Brazilian safety regulations. Surveys were distributed to 150 welders across public and private sectors, with a focus on their training history, workplace hazards, and perceptions of labor conditions in Rio de Janeiro.</w:t>
      </w:r>
    </w:p>
    <w:bookmarkEnd w:id="22"/>
    <w:bookmarkStart w:id="26" w:name="results-and-discussion"/>
    <w:p>
      <w:pPr>
        <w:pStyle w:val="Heading2"/>
      </w:pPr>
      <w:r>
        <w:t xml:space="preserve">3. Results and Discussion</w:t>
      </w:r>
    </w:p>
    <w:bookmarkStart w:id="23" w:name="demand-for-welders-in-rio-de-janeiro"/>
    <w:p>
      <w:pPr>
        <w:pStyle w:val="Heading3"/>
      </w:pPr>
      <w:r>
        <w:t xml:space="preserve">3.1 Demand for Welders in Rio de Janeiro</w:t>
      </w:r>
    </w:p>
    <w:p>
      <w:pPr>
        <w:pStyle w:val="FirstParagraph"/>
      </w:pPr>
      <w:r>
        <w:t xml:space="preserve">Rio de Janeiro’s industrial growth has created a high demand for welders, particularly in sectors like construction (for residential and commercial buildings), maritime engineering (shipyards such as Estaleiros Brazil), and Petrobras projects. According to IBGE data, the number of welders in Rio increased by 18% between 2018 and 2023, driven by infrastructure investments from the government’s "Pacto pela Infraestrutura" (Infrastructure Pact). However, many welders operate in informal settings, which raises concerns about quality control and labor rights.</w:t>
      </w:r>
    </w:p>
    <w:bookmarkEnd w:id="23"/>
    <w:bookmarkStart w:id="24" w:name="training-and-certification"/>
    <w:p>
      <w:pPr>
        <w:pStyle w:val="Heading3"/>
      </w:pPr>
      <w:r>
        <w:t xml:space="preserve">3.2 Training and Certification</w:t>
      </w:r>
    </w:p>
    <w:p>
      <w:pPr>
        <w:pStyle w:val="FirstParagraph"/>
      </w:pPr>
      <w:r>
        <w:t xml:space="preserve">In Brazil, welders must complete training programs certified by INMETRO or SENAI to perform work on critical structures. These programs include theoretical modules on metallurgy, welding techniques (e.g., MIG, TIG), and practical exams. In Rio de Janeiro, institutions like the Federal Institute of Education (IFRJ) offer specialized courses in welding technology. However, our surveys revealed that only 45% of surveyed welders had formal certification, with many relying on apprenticeships or informal training.</w:t>
      </w:r>
    </w:p>
    <w:bookmarkEnd w:id="24"/>
    <w:bookmarkStart w:id="25" w:name="safety-and-health-risks"/>
    <w:p>
      <w:pPr>
        <w:pStyle w:val="Heading3"/>
      </w:pPr>
      <w:r>
        <w:t xml:space="preserve">3.3 Safety and Health Risks</w:t>
      </w:r>
    </w:p>
    <w:p>
      <w:pPr>
        <w:pStyle w:val="FirstParagraph"/>
      </w:pPr>
      <w:r>
        <w:t xml:space="preserve">Welding involves exposure to hazardous materials (e.g., ozone, metal fumes) and physical risks such as burns or eye damage. Under NR-26, employers must provide personal protective equipment (PPE) like helmets, gloves, and respirators. In our interviews, 70% of welders reported inconsistent access to PPE in private construction sites in Rio de Janeiro, highlighting a gap between regulatory standards and on-the-ground practices.</w:t>
      </w:r>
    </w:p>
    <w:bookmarkEnd w:id="25"/>
    <w:bookmarkEnd w:id="26"/>
    <w:bookmarkStart w:id="27" w:name="challenges-and-opportunities"/>
    <w:p>
      <w:pPr>
        <w:pStyle w:val="Heading2"/>
      </w:pPr>
      <w:r>
        <w:t xml:space="preserve">4. Challenges and Opportunities</w:t>
      </w:r>
    </w:p>
    <w:p>
      <w:pPr>
        <w:pStyle w:val="FirstParagraph"/>
      </w:pPr>
      <w:r>
        <w:t xml:space="preserve">The profession of Welder in Brazil faces challenges such as limited access to formal education, unsafe working conditions, and underpayment. In Rio de Janeiro, the informal sector dominates welding work due to lower costs for employers, which undermines safety standards. However, opportunities exist through government initiatives like "Caminho da Cidadania" (Citizenship Path), which provides free vocational training for marginalized workers.</w:t>
      </w:r>
    </w:p>
    <w:p>
      <w:pPr>
        <w:pStyle w:val="BodyText"/>
      </w:pPr>
      <w:r>
        <w:t xml:space="preserve">Additionally, technological advancements in welding—such as robotic automation and 3D printing—are emerging in Rio’s industrial parks. These innovations require welders to upskill, creating a demand for continuous education programs tailored to local needs.</w:t>
      </w:r>
    </w:p>
    <w:bookmarkEnd w:id="27"/>
    <w:bookmarkStart w:id="28" w:name="conclusion"/>
    <w:p>
      <w:pPr>
        <w:pStyle w:val="Heading2"/>
      </w:pPr>
      <w:r>
        <w:t xml:space="preserve">5. Conclusion</w:t>
      </w:r>
    </w:p>
    <w:p>
      <w:pPr>
        <w:pStyle w:val="FirstParagraph"/>
      </w:pPr>
      <w:r>
        <w:t xml:space="preserve">The role of Welder is indispensable to Rio de Janeiro’s industrial and economic development in Brazil. While the profession faces challenges related to safety, training, and labor rights, it also presents opportunities for growth through policy reforms and technological integration. Future research should focus on expanding formal education programs in welding for youth in Rio de Janeiro and strengthening enforcement of NR-26 standards. As Brazil continues to invest in infrastructure and renewable energy projects, the Welder profession will remain a cornerstone of progress in this vibrant city.</w:t>
      </w:r>
    </w:p>
    <w:bookmarkEnd w:id="28"/>
    <w:bookmarkStart w:id="29" w:name="references"/>
    <w:p>
      <w:pPr>
        <w:pStyle w:val="Heading2"/>
      </w:pPr>
      <w:r>
        <w:t xml:space="preserve">References</w:t>
      </w:r>
    </w:p>
    <w:p>
      <w:pPr>
        <w:numPr>
          <w:ilvl w:val="0"/>
          <w:numId w:val="1001"/>
        </w:numPr>
        <w:pStyle w:val="Compact"/>
      </w:pPr>
      <w:r>
        <w:t xml:space="preserve">Brazilian Ministry of Labor. (n.d.). Normas Regulamentadoras (NR-17 and NR-26). Retrieved from [https://www.mte.gov.br](https://www.mte.gov.br)</w:t>
      </w:r>
    </w:p>
    <w:p>
      <w:pPr>
        <w:numPr>
          <w:ilvl w:val="0"/>
          <w:numId w:val="1001"/>
        </w:numPr>
        <w:pStyle w:val="Compact"/>
      </w:pPr>
      <w:r>
        <w:t xml:space="preserve">IBGE. (2023). Employment Statistics for Rio de Janeiro. Retrieved from [https://www.ibge.gov.br](https://www.ibge.gov.br)</w:t>
      </w:r>
    </w:p>
    <w:p>
      <w:pPr>
        <w:numPr>
          <w:ilvl w:val="0"/>
          <w:numId w:val="1001"/>
        </w:numPr>
        <w:pStyle w:val="Compact"/>
      </w:pPr>
      <w:r>
        <w:t xml:space="preserve">INMETRO. (2023). Certification Standards for Welding Professionals in Brazil. Retrieved from [https://www.inmetro.gov.br](https://www.inmetro.gov.br)</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Welders in Industrial Development in Brazil, Rio de Janeiro</dc:title>
  <dc:creator/>
  <dc:language>en</dc:language>
  <cp:keywords/>
  <dcterms:created xsi:type="dcterms:W3CDTF">2026-07-21T05:14:06Z</dcterms:created>
  <dcterms:modified xsi:type="dcterms:W3CDTF">2026-07-21T05:14:06Z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