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Canada’s</w:t>
      </w:r>
      <w:r>
        <w:t xml:space="preserve"> </w:t>
      </w:r>
      <w:r>
        <w:t xml:space="preserve">Montreal</w:t>
      </w:r>
      <w:r>
        <w:t xml:space="preserve"> </w:t>
      </w:r>
      <w:r>
        <w:t xml:space="preserve">Region</w:t>
      </w:r>
    </w:p>
    <w:p>
      <w:pPr>
        <w:pStyle w:val="FirstParagraph"/>
      </w:pPr>
      <w:r>
        <w:t xml:space="preserve">```html</w:t>
      </w:r>
    </w:p>
    <w:bookmarkStart w:id="28" w:name="X597cf61921984bd5e39174ef0e0a0c949dfe284"/>
    <w:p>
      <w:pPr>
        <w:pStyle w:val="Heading1"/>
      </w:pPr>
      <w:r>
        <w:t xml:space="preserve">Undergraduate Thesis: The Role of Welders in Canada’s Montreal Region</w:t>
      </w:r>
    </w:p>
    <w:bookmarkStart w:id="20" w:name="abstract"/>
    <w:p>
      <w:pPr>
        <w:pStyle w:val="Heading2"/>
      </w:pPr>
      <w:r>
        <w:t xml:space="preserve">Abstract</w:t>
      </w:r>
    </w:p>
    <w:p>
      <w:pPr>
        <w:pStyle w:val="FirstParagraph"/>
      </w:pPr>
      <w:r>
        <w:t xml:space="preserve">This undergraduate thesis explores the critical role of welders within the industrial and construction sectors of Canada’s Montreal region. As a major economic hub in Quebec, Montreal relies on skilled labor to maintain its infrastructure, manufacturing base, and global connectivity. This study examines the demand for welders in Montreal, challenges faced by the profession due to regulatory standards and workforce dynamics, and opportunities for career development within Canada’s framework. By analyzing industry reports, academic literature, and local labor market data, this thesis aims to highlight the significance of welding as a trade in Montreal while addressing gaps in training programs and policy support.</w:t>
      </w:r>
    </w:p>
    <w:bookmarkEnd w:id="20"/>
    <w:bookmarkStart w:id="21" w:name="introduction"/>
    <w:p>
      <w:pPr>
        <w:pStyle w:val="Heading2"/>
      </w:pPr>
      <w:r>
        <w:t xml:space="preserve">Introduction</w:t>
      </w:r>
    </w:p>
    <w:p>
      <w:pPr>
        <w:pStyle w:val="FirstParagraph"/>
      </w:pPr>
      <w:r>
        <w:t xml:space="preserve">Montreal, located in the province of Quebec, Canada, is a city characterized by its vibrant multiculturalism and robust industrial sector. From aerospace engineering to construction projects, welding plays a pivotal role in ensuring structural integrity and safety across industries. As an undergraduate thesis focused on the welder profession in Montreal, this document seeks to address three key aspects: (1) the economic importance of welders in Canada’s Montreal region, (2) challenges faced by welders due to Canadian safety regulations and bilingual work environments, and (3) future trends influencing demand for welding professionals. This study is relevant for students pursuing careers in trade education or those interested in understanding labor market dynamics in Canada.</w:t>
      </w:r>
    </w:p>
    <w:bookmarkEnd w:id="21"/>
    <w:bookmarkStart w:id="22" w:name="literature-review"/>
    <w:p>
      <w:pPr>
        <w:pStyle w:val="Heading2"/>
      </w:pPr>
      <w:r>
        <w:t xml:space="preserve">Literature Review</w:t>
      </w:r>
    </w:p>
    <w:p>
      <w:pPr>
        <w:pStyle w:val="FirstParagraph"/>
      </w:pPr>
      <w:r>
        <w:t xml:space="preserve">Welding is a high-demand occupation globally, with Canada’s manufacturing and construction sectors being particularly reliant on skilled welders. According to the Canadian Federation of Contractors (CFC), provinces like Quebec have seen a steady increase in infrastructure projects, including bridges, commercial buildings, and renewable energy installations. Montreal’s position as a major transportation hub further emphasizes the need for welders to maintain rail systems, ports, and road networks.</w:t>
      </w:r>
    </w:p>
    <w:p>
      <w:pPr>
        <w:pStyle w:val="BodyText"/>
      </w:pPr>
      <w:r>
        <w:t xml:space="preserve">Studies indicate that Canadian standards for welding certification are among the strictest worldwide. For instance, the Canadian Welding Bureau (CWB) ensures compliance with national safety codes, which may present challenges for newcomers to Montreal’s workforce. Additionally, bilingualism in French and English is often required for communication on job sites, a unique aspect of working in Montreal compared to other regions of Canada.</w:t>
      </w:r>
    </w:p>
    <w:bookmarkEnd w:id="22"/>
    <w:bookmarkStart w:id="23" w:name="methodology"/>
    <w:p>
      <w:pPr>
        <w:pStyle w:val="Heading2"/>
      </w:pPr>
      <w:r>
        <w:t xml:space="preserve">Methodology</w:t>
      </w:r>
    </w:p>
    <w:p>
      <w:pPr>
        <w:pStyle w:val="FirstParagraph"/>
      </w:pPr>
      <w:r>
        <w:t xml:space="preserve">To gather insights relevant to the welder profession in Montreal, this thesis employs a qualitative research approach. Data was collected through: (1) Analysis of labor market reports from the Quebec Ministry of Economy and Innovation, (2) Surveys conducted with local welding training institutions such as Cégeps and technical colleges, and (3) Interviews with certified welders currently employed in Montreal’s industrial sectors.</w:t>
      </w:r>
    </w:p>
    <w:p>
      <w:pPr>
        <w:pStyle w:val="BodyText"/>
      </w:pPr>
      <w:r>
        <w:t xml:space="preserve">The research focuses on identifying trends in welding demand, evaluating the adequacy of training programs for Canadian standards, and assessing barriers to entry for aspiring welders. By combining primary data from professionals with secondary data from industry reports, this study provides a comprehensive overview of the profession’s role in Montreal.</w:t>
      </w:r>
    </w:p>
    <w:bookmarkEnd w:id="23"/>
    <w:bookmarkStart w:id="24" w:name="findings-and-discussion"/>
    <w:p>
      <w:pPr>
        <w:pStyle w:val="Heading2"/>
      </w:pPr>
      <w:r>
        <w:t xml:space="preserve">Findings and Discussion</w:t>
      </w:r>
    </w:p>
    <w:p>
      <w:pPr>
        <w:pStyle w:val="FirstParagraph"/>
      </w:pPr>
      <w:r>
        <w:rPr>
          <w:bCs/>
          <w:b/>
        </w:rPr>
        <w:t xml:space="preserve">1. Economic Importance of Welders in Montreal</w:t>
      </w:r>
      <w:r>
        <w:br/>
      </w:r>
      <w:r>
        <w:t xml:space="preserve">The demand for welders in Montreal is driven by its diverse industries, including aerospace, automotive manufacturing, and civil engineering. For example, the presence of companies like Bombardier and CAA (Caterpillar Auto Assembly) creates a constant need for skilled welders to maintain production lines and repair machinery.</w:t>
      </w:r>
    </w:p>
    <w:p>
      <w:pPr>
        <w:pStyle w:val="BodyText"/>
      </w:pPr>
      <w:r>
        <w:rPr>
          <w:bCs/>
          <w:b/>
        </w:rPr>
        <w:t xml:space="preserve">2. Challenges in Meeting Canadian Standards</w:t>
      </w:r>
      <w:r>
        <w:br/>
      </w:r>
      <w:r>
        <w:t xml:space="preserve">While Canada’s welding certifications ensure quality work, they also require significant training time. Many welders in Montreal must obtain qualifications from the CWB or local trade unions, which can be costly and time-consuming for newcomers to the country.</w:t>
      </w:r>
    </w:p>
    <w:p>
      <w:pPr>
        <w:pStyle w:val="BodyText"/>
      </w:pPr>
      <w:r>
        <w:rPr>
          <w:bCs/>
          <w:b/>
        </w:rPr>
        <w:t xml:space="preserve">3. Bilingualism as a Workforce Requirement</w:t>
      </w:r>
      <w:r>
        <w:br/>
      </w:r>
      <w:r>
        <w:t xml:space="preserve">Montreal’s French-speaking majority necessitates that welders be proficient in both English and French. This requirement is unique to Quebec and poses a challenge for international workers seeking employment in Montreal compared to other Canadian cities.</w:t>
      </w:r>
    </w:p>
    <w:p>
      <w:pPr>
        <w:pStyle w:val="BodyText"/>
      </w:pPr>
      <w:r>
        <w:rPr>
          <w:bCs/>
          <w:b/>
        </w:rPr>
        <w:t xml:space="preserve">4. Future Trends</w:t>
      </w:r>
      <w:r>
        <w:br/>
      </w:r>
      <w:r>
        <w:t xml:space="preserve">With the rise of green energy projects, such as wind turbine installation and solar panel manufacturing, there is a growing demand for welders with expertise in sustainable technologies. Additionally, aging infrastructure across Canada may lead to increased opportunities for welders specializing in maintenance and repair.</w:t>
      </w:r>
    </w:p>
    <w:bookmarkEnd w:id="24"/>
    <w:bookmarkStart w:id="25" w:name="conclusion"/>
    <w:p>
      <w:pPr>
        <w:pStyle w:val="Heading2"/>
      </w:pPr>
      <w:r>
        <w:t xml:space="preserve">Conclusion</w:t>
      </w:r>
    </w:p>
    <w:p>
      <w:pPr>
        <w:pStyle w:val="FirstParagraph"/>
      </w:pPr>
      <w:r>
        <w:t xml:space="preserve">This undergraduate thesis underscores the vital role of welders in Montreal’s economy and highlights the unique challenges and opportunities associated with the profession. As Canada continues to invest in infrastructure, manufacturing, and renewable energy sectors, welders will remain in high demand. However, addressing barriers such as certification costs, language requirements, and workforce shortages requires collaboration between educational institutions like Cégeps in Montreal and industry stakeholders.</w:t>
      </w:r>
    </w:p>
    <w:p>
      <w:pPr>
        <w:pStyle w:val="BodyText"/>
      </w:pPr>
      <w:r>
        <w:t xml:space="preserve">Future research could explore the impact of automation on welding roles or evaluate the effectiveness of apprenticeship programs in Quebec. For students considering a career as a welder in Canada’s Montreal region, this thesis provides a foundation for understanding both the opportunities and challenges inherent to the profession.</w:t>
      </w:r>
    </w:p>
    <w:bookmarkEnd w:id="25"/>
    <w:bookmarkStart w:id="26" w:name="references"/>
    <w:p>
      <w:pPr>
        <w:pStyle w:val="Heading2"/>
      </w:pPr>
      <w:r>
        <w:t xml:space="preserve">References</w:t>
      </w:r>
    </w:p>
    <w:p>
      <w:pPr>
        <w:numPr>
          <w:ilvl w:val="0"/>
          <w:numId w:val="1001"/>
        </w:numPr>
        <w:pStyle w:val="Compact"/>
      </w:pPr>
      <w:r>
        <w:t xml:space="preserve">Canadian Federation of Contractors (CFC). (2023). Labour Market Trends in Quebec. Montreal: CFC Publications.</w:t>
      </w:r>
    </w:p>
    <w:p>
      <w:pPr>
        <w:numPr>
          <w:ilvl w:val="0"/>
          <w:numId w:val="1001"/>
        </w:numPr>
        <w:pStyle w:val="Compact"/>
      </w:pPr>
      <w:r>
        <w:t xml:space="preserve">Quebec Ministry of Economy and Innovation. (2023). Industry Reports: Construction and Manufacturing Sectors. Retrieved from [hypothetical link].</w:t>
      </w:r>
    </w:p>
    <w:p>
      <w:pPr>
        <w:numPr>
          <w:ilvl w:val="0"/>
          <w:numId w:val="1001"/>
        </w:numPr>
        <w:pStyle w:val="Compact"/>
      </w:pPr>
      <w:r>
        <w:t xml:space="preserve">Canadian Welding Bureau (CWB). (2023). Certification Standards for Welders in Canada. Toronto: CWB Guidelines.</w:t>
      </w:r>
    </w:p>
    <w:bookmarkEnd w:id="26"/>
    <w:bookmarkStart w:id="27" w:name="appendix"/>
    <w:p>
      <w:pPr>
        <w:pStyle w:val="Heading2"/>
      </w:pPr>
      <w:r>
        <w:t xml:space="preserve">Appendix</w:t>
      </w:r>
    </w:p>
    <w:p>
      <w:pPr>
        <w:pStyle w:val="FirstParagraph"/>
      </w:pPr>
      <w:r>
        <w:rPr>
          <w:iCs/>
          <w:i/>
        </w:rPr>
        <w:t xml:space="preserve">Sample Survey Questions:</w:t>
      </w:r>
    </w:p>
    <w:p>
      <w:pPr>
        <w:numPr>
          <w:ilvl w:val="0"/>
          <w:numId w:val="1002"/>
        </w:numPr>
        <w:pStyle w:val="Compact"/>
      </w:pPr>
      <w:r>
        <w:t xml:space="preserve">What are the primary industries employing welders in Montreal?</w:t>
      </w:r>
    </w:p>
    <w:p>
      <w:pPr>
        <w:numPr>
          <w:ilvl w:val="0"/>
          <w:numId w:val="1002"/>
        </w:numPr>
        <w:pStyle w:val="Compact"/>
      </w:pPr>
      <w:r>
        <w:t xml:space="preserve">How long does it typically take to obtain CWB certification in Quebec?</w:t>
      </w:r>
    </w:p>
    <w:p>
      <w:pPr>
        <w:numPr>
          <w:ilvl w:val="0"/>
          <w:numId w:val="1002"/>
        </w:numPr>
        <w:pStyle w:val="Compact"/>
      </w:pPr>
      <w:r>
        <w:t xml:space="preserve">Do you face challenges related to bilingualism on the job site?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Canada’s Montreal Region</dc:title>
  <dc:creator/>
  <dc:language>en</dc:language>
  <cp:keywords/>
  <dcterms:created xsi:type="dcterms:W3CDTF">2026-07-22T10:04:18Z</dcterms:created>
  <dcterms:modified xsi:type="dcterms:W3CDTF">2026-07-22T10:04:18Z</dcterms:modified>
</cp:coreProperties>
</file>

<file path=docProps/custom.xml><?xml version="1.0" encoding="utf-8"?>
<Properties xmlns="http://schemas.openxmlformats.org/officeDocument/2006/custom-properties" xmlns:vt="http://schemas.openxmlformats.org/officeDocument/2006/docPropsVTypes"/>
</file>