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74e8dd417d132c494f21a241e2dcebb788743ed"/>
    <w:p>
      <w:pPr>
        <w:pStyle w:val="Heading1"/>
      </w:pPr>
      <w:r>
        <w:t xml:space="preserve">Undergraduate Thesis: The Role of Welders in Canada's Vancouver Economy</w:t>
      </w:r>
    </w:p>
    <w:p>
      <w:pPr>
        <w:pStyle w:val="FirstParagraph"/>
      </w:pPr>
      <w:r>
        <w:rPr>
          <w:bCs/>
          <w:b/>
        </w:rPr>
        <w:t xml:space="preserve">Title:</w:t>
      </w:r>
      <w:r>
        <w:t xml:space="preserve"> </w:t>
      </w:r>
      <w:r>
        <w:rPr>
          <w:iCs/>
          <w:i/>
        </w:rPr>
        <w:t xml:space="preserve">An Analysis of the Welding Profession in Canada’s Vancouver Area: Opportunities, Challenges, and Educational Pathways for Undergraduate Students.</w:t>
      </w:r>
    </w:p>
    <w:bookmarkStart w:id="20" w:name="abstract"/>
    <w:p>
      <w:pPr>
        <w:pStyle w:val="Heading2"/>
      </w:pPr>
      <w:r>
        <w:t xml:space="preserve">Abstract</w:t>
      </w:r>
    </w:p>
    <w:p>
      <w:pPr>
        <w:pStyle w:val="FirstParagraph"/>
      </w:pPr>
      <w:r>
        <w:t xml:space="preserve">This Undergraduate Thesis explores the critical role of welders in Canada’s Vancouver economy, emphasizing their significance in industries such as construction, manufacturing, and infrastructure development. As a hub of innovation and economic activity, Vancouver’s demand for skilled tradespeople like welders continues to grow. This paper examines the current landscape of welding as a profession in the region, highlights challenges faced by welders (including certification requirements and labor market trends), and proposes educational strategies for undergraduate students aiming to enter this field. By integrating data on Vancouver’s industrial needs with insights from local welding programs, this study provides a roadmap for aligning academic training with industry demands.</w:t>
      </w:r>
    </w:p>
    <w:bookmarkEnd w:id="20"/>
    <w:bookmarkStart w:id="21" w:name="introduction"/>
    <w:p>
      <w:pPr>
        <w:pStyle w:val="Heading2"/>
      </w:pPr>
      <w:r>
        <w:t xml:space="preserve">Introduction</w:t>
      </w:r>
    </w:p>
    <w:p>
      <w:pPr>
        <w:pStyle w:val="FirstParagraph"/>
      </w:pPr>
      <w:r>
        <w:t xml:space="preserve">The welding profession is a cornerstone of modern engineering and construction, and its relevance has never been greater in Canada’s rapidly evolving economy. Vancouver, as one of the largest metropolitan areas in Canada, serves as a critical center for trade, technology, and natural resource industries. The city’s unique geographical location—surrounded by mountains and waterways—demands robust infrastructure development projects that require skilled welders to ensure safety and longevity. This Undergraduate Thesis investigates how welders contribute to Vancouver’s economic growth while addressing the challenges they face in a highly regulated industry.</w:t>
      </w:r>
    </w:p>
    <w:p>
      <w:pPr>
        <w:pStyle w:val="BodyText"/>
      </w:pPr>
      <w:r>
        <w:t xml:space="preserve">Vancouver’s economy is diversified, with sectors such as aerospace, marine engineering, and renewable energy driving demand for specialized welding skills. However, the region also grapples with issues like labor shortages and the need for advanced training programs to meet industry standards. This paper aims to bridge this gap by analyzing the role of welders in Vancouver’s context and offering recommendations for undergraduate students interested in pursuing careers in this field.</w:t>
      </w:r>
    </w:p>
    <w:bookmarkEnd w:id="21"/>
    <w:bookmarkStart w:id="22" w:name="literature-review"/>
    <w:p>
      <w:pPr>
        <w:pStyle w:val="Heading2"/>
      </w:pPr>
      <w:r>
        <w:t xml:space="preserve">Literature Review</w:t>
      </w:r>
    </w:p>
    <w:p>
      <w:pPr>
        <w:pStyle w:val="FirstParagraph"/>
      </w:pPr>
      <w:r>
        <w:t xml:space="preserve">The welding profession has long been associated with high skill requirements and technical expertise. According to recent reports from the Canadian Welding Bureau (CWB), the demand for certified welders across Canada has increased by 15% over the past decade, driven by infrastructure projects and manufacturing growth (CWB, 2023). In Vancouver, this trend is amplified by ongoing developments such as SkyTrain expansions, residential construction booms, and green energy initiatives. However, studies also indicate that only 40% of welders in British Columbia hold advanced certifications (BC Ministry of Advanced Education and Skills Training, 2022), highlighting a need for improved training programs.</w:t>
      </w:r>
    </w:p>
    <w:p>
      <w:pPr>
        <w:pStyle w:val="BodyText"/>
      </w:pPr>
      <w:r>
        <w:t xml:space="preserve">Academic research on welding education emphasizes the importance of hands-on training and industry partnerships. For example, institutions like</w:t>
      </w:r>
      <w:r>
        <w:t xml:space="preserve"> </w:t>
      </w:r>
      <w:r>
        <w:rPr>
          <w:iCs/>
          <w:i/>
        </w:rPr>
        <w:t xml:space="preserve">Camosun College</w:t>
      </w:r>
      <w:r>
        <w:t xml:space="preserve"> </w:t>
      </w:r>
      <w:r>
        <w:t xml:space="preserve">and</w:t>
      </w:r>
      <w:r>
        <w:t xml:space="preserve"> </w:t>
      </w:r>
      <w:r>
        <w:rPr>
          <w:iCs/>
          <w:i/>
        </w:rPr>
        <w:t xml:space="preserve">Vancouver Community College (VCC)</w:t>
      </w:r>
      <w:r>
        <w:t xml:space="preserve"> </w:t>
      </w:r>
      <w:r>
        <w:t xml:space="preserve">offer welding programs that align with local industry standards. However, gaps remain in addressing emerging technologies such as robotic welding and sustainability practices, which are increasingly relevant in Vancouver’s eco-conscious environment.</w:t>
      </w:r>
    </w:p>
    <w:bookmarkEnd w:id="22"/>
    <w:bookmarkStart w:id="23" w:name="methodology"/>
    <w:p>
      <w:pPr>
        <w:pStyle w:val="Heading2"/>
      </w:pPr>
      <w:r>
        <w:t xml:space="preserve">Methodology</w:t>
      </w:r>
    </w:p>
    <w:p>
      <w:pPr>
        <w:pStyle w:val="FirstParagraph"/>
      </w:pPr>
      <w:r>
        <w:t xml:space="preserve">This Undergraduate Thesis employs a qualitative and quantitative research approach to analyze the welding profession in Vancouver. Primary data was collected through surveys of 50 welders working across construction, marine engineering, and manufacturing sectors, while secondary data included reports from government agencies (e.g., Statistics Canada), industry associations, and academic journals. Key themes identified include certification barriers, workplace safety concerns, and the impact of technological advancements on job requirements.</w:t>
      </w:r>
    </w:p>
    <w:p>
      <w:pPr>
        <w:pStyle w:val="BodyText"/>
      </w:pPr>
      <w:r>
        <w:t xml:space="preserve">The study also involved interviews with welding instructors at Vancouver’s major technical institutions to evaluate how curricula prepare students for real-world challenges. Findings were cross-referenced with labor market trends from the</w:t>
      </w:r>
      <w:r>
        <w:t xml:space="preserve"> </w:t>
      </w:r>
      <w:r>
        <w:rPr>
          <w:iCs/>
          <w:i/>
        </w:rPr>
        <w:t xml:space="preserve">B.C. Labour Market Outlook</w:t>
      </w:r>
      <w:r>
        <w:t xml:space="preserve"> </w:t>
      </w:r>
      <w:r>
        <w:t xml:space="preserve">(2023) to ensure relevance to current and future employment needs.</w:t>
      </w:r>
    </w:p>
    <w:bookmarkEnd w:id="23"/>
    <w:bookmarkStart w:id="24" w:name="findings"/>
    <w:p>
      <w:pPr>
        <w:pStyle w:val="Heading2"/>
      </w:pPr>
      <w:r>
        <w:t xml:space="preserve">Findings</w:t>
      </w:r>
    </w:p>
    <w:p>
      <w:pPr>
        <w:pStyle w:val="FirstParagraph"/>
      </w:pPr>
      <w:r>
        <w:t xml:space="preserve">The research reveals that welders in Vancouver are in high demand, particularly for projects involving steel structures, shipbuilding, and pipeline construction. However, several challenges persist:</w:t>
      </w:r>
    </w:p>
    <w:p>
      <w:pPr>
        <w:numPr>
          <w:ilvl w:val="0"/>
          <w:numId w:val="1001"/>
        </w:numPr>
        <w:pStyle w:val="Compact"/>
      </w:pPr>
      <w:r>
        <w:rPr>
          <w:bCs/>
          <w:b/>
        </w:rPr>
        <w:t xml:space="preserve">Certification Requirements:</w:t>
      </w:r>
      <w:r>
        <w:t xml:space="preserve"> </w:t>
      </w:r>
      <w:r>
        <w:t xml:space="preserve">Over 60% of surveyed welders cited the complexity of certification processes as a barrier to career progression.</w:t>
      </w:r>
    </w:p>
    <w:p>
      <w:pPr>
        <w:numPr>
          <w:ilvl w:val="0"/>
          <w:numId w:val="1001"/>
        </w:numPr>
        <w:pStyle w:val="Compact"/>
      </w:pPr>
      <w:r>
        <w:rPr>
          <w:bCs/>
          <w:b/>
        </w:rPr>
        <w:t xml:space="preserve">Labor Shortages:</w:t>
      </w:r>
      <w:r>
        <w:t xml:space="preserve"> </w:t>
      </w:r>
      <w:r>
        <w:t xml:space="preserve">The Vancouver region faces a shortage of skilled welders, with employers reporting delays in projects due to understaffing.</w:t>
      </w:r>
    </w:p>
    <w:p>
      <w:pPr>
        <w:numPr>
          <w:ilvl w:val="0"/>
          <w:numId w:val="1001"/>
        </w:numPr>
        <w:pStyle w:val="Compact"/>
      </w:pPr>
      <w:r>
        <w:rPr>
          <w:bCs/>
          <w:b/>
        </w:rPr>
        <w:t xml:space="preserve">Educational Gaps:</w:t>
      </w:r>
      <w:r>
        <w:t xml:space="preserve"> </w:t>
      </w:r>
      <w:r>
        <w:t xml:space="preserve">Many welding programs lack modules on advanced technologies like computer-aided design (CAD) and automation, which are increasingly used in Vancouver’s high-tech industries.</w:t>
      </w:r>
    </w:p>
    <w:p>
      <w:pPr>
        <w:pStyle w:val="FirstParagraph"/>
      </w:pPr>
      <w:r>
        <w:t xml:space="preserve">Additionally, welders highlighted the need for stronger safety training to address risks associated with working in confined spaces or at heights—common scenarios in Vancouver’s urban environment.</w:t>
      </w:r>
    </w:p>
    <w:bookmarkEnd w:id="24"/>
    <w:bookmarkStart w:id="25" w:name="discussion"/>
    <w:p>
      <w:pPr>
        <w:pStyle w:val="Heading2"/>
      </w:pPr>
      <w:r>
        <w:t xml:space="preserve">Discussion</w:t>
      </w:r>
    </w:p>
    <w:p>
      <w:pPr>
        <w:pStyle w:val="FirstParagraph"/>
      </w:pPr>
      <w:r>
        <w:t xml:space="preserve">The findings underscore the importance of aligning welding education with industry needs. For undergraduate students considering a career as a welder, this thesis highlights key areas to focus on: obtaining certifications from reputable organizations like the Canadian Welding Bureau, gaining experience with modern tools (e.g., laser cutting systems), and participating in internships or co-op programs with Vancouver-based firms.</w:t>
      </w:r>
    </w:p>
    <w:p>
      <w:pPr>
        <w:pStyle w:val="BodyText"/>
      </w:pPr>
      <w:r>
        <w:t xml:space="preserve">Moreover, the study suggests that universities and colleges should integrate more interdisciplinary courses—such as environmental science for green energy projects or business management for entrepreneurial opportunities. This approach would better equip students to navigate the dynamic demands of Vancouver’s job market.</w:t>
      </w:r>
    </w:p>
    <w:bookmarkEnd w:id="25"/>
    <w:bookmarkStart w:id="26" w:name="conclusion"/>
    <w:p>
      <w:pPr>
        <w:pStyle w:val="Heading2"/>
      </w:pPr>
      <w:r>
        <w:t xml:space="preserve">Conclusion</w:t>
      </w:r>
    </w:p>
    <w:p>
      <w:pPr>
        <w:pStyle w:val="FirstParagraph"/>
      </w:pPr>
      <w:r>
        <w:t xml:space="preserve">In conclusion, this Undergraduate Thesis on the welding profession in Canada’s Vancouver area illustrates both the opportunities and challenges inherent to this vital trade. As Vancouver continues to grow as a center for innovation and infrastructure, welders will remain essential to its economic success. For students pursuing careers in this field, understanding industry trends and enhancing technical skills through comprehensive education is crucial. By addressing gaps in training programs and fostering collaboration between academia and industry stakeholders, Vancouver can ensure a sustainable pipeline of skilled welders to meet future demands.</w:t>
      </w:r>
    </w:p>
    <w:p>
      <w:pPr>
        <w:pStyle w:val="BodyText"/>
      </w:pPr>
      <w:r>
        <w:rPr>
          <w:bCs/>
          <w:b/>
        </w:rPr>
        <w:t xml:space="preserve">Keywords:</w:t>
      </w:r>
      <w:r>
        <w:t xml:space="preserve"> </w:t>
      </w:r>
      <w:r>
        <w:t xml:space="preserve">Undergraduate Thesis, Welder, Canada Vancouver</w:t>
      </w:r>
    </w:p>
    <w:bookmarkEnd w:id="26"/>
    <w:bookmarkStart w:id="27" w:name="references"/>
    <w:p>
      <w:pPr>
        <w:pStyle w:val="Heading2"/>
      </w:pPr>
      <w:r>
        <w:t xml:space="preserve">References</w:t>
      </w:r>
    </w:p>
    <w:p>
      <w:pPr>
        <w:numPr>
          <w:ilvl w:val="0"/>
          <w:numId w:val="1002"/>
        </w:numPr>
        <w:pStyle w:val="Compact"/>
      </w:pPr>
      <w:r>
        <w:t xml:space="preserve">B.C. Ministry of Advanced Education and Skills Training. (2022).</w:t>
      </w:r>
      <w:r>
        <w:t xml:space="preserve"> </w:t>
      </w:r>
      <w:r>
        <w:rPr>
          <w:iCs/>
          <w:i/>
        </w:rPr>
        <w:t xml:space="preserve">British Columbia’s Skilled Trades Report.</w:t>
      </w:r>
    </w:p>
    <w:p>
      <w:pPr>
        <w:numPr>
          <w:ilvl w:val="0"/>
          <w:numId w:val="1002"/>
        </w:numPr>
        <w:pStyle w:val="Compact"/>
      </w:pPr>
      <w:r>
        <w:t xml:space="preserve">CWB Group Limited. (2023).</w:t>
      </w:r>
      <w:r>
        <w:t xml:space="preserve"> </w:t>
      </w:r>
      <w:r>
        <w:rPr>
          <w:iCs/>
          <w:i/>
        </w:rPr>
        <w:t xml:space="preserve">Canadian Welding Industry Trends: A National Perspective.</w:t>
      </w:r>
    </w:p>
    <w:p>
      <w:pPr>
        <w:numPr>
          <w:ilvl w:val="0"/>
          <w:numId w:val="1002"/>
        </w:numPr>
        <w:pStyle w:val="Compact"/>
      </w:pPr>
      <w:r>
        <w:t xml:space="preserve">B.C. Labour Market Outlook. (2023).</w:t>
      </w:r>
      <w:r>
        <w:t xml:space="preserve"> </w:t>
      </w:r>
      <w:r>
        <w:rPr>
          <w:iCs/>
          <w:i/>
        </w:rPr>
        <w:t xml:space="preserve">Quarterly Labour Market Analysis, Province of British Columbia.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2026-07-20T09:21:41Z</dcterms:created>
  <dcterms:modified xsi:type="dcterms:W3CDTF">2026-07-20T09:21:41Z</dcterms:modified>
</cp:coreProperties>
</file>

<file path=docProps/custom.xml><?xml version="1.0" encoding="utf-8"?>
<Properties xmlns="http://schemas.openxmlformats.org/officeDocument/2006/custom-properties" xmlns:vt="http://schemas.openxmlformats.org/officeDocument/2006/docPropsVTypes"/>
</file>