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cc8027fc5e56e96e29815689c0c815eb4b839a2"/>
    <w:p>
      <w:pPr>
        <w:pStyle w:val="Heading1"/>
      </w:pPr>
      <w:r>
        <w:t xml:space="preserve">Undergraduate Thesis: The Role of a Welder in the Industrial and Technological Context of Italy Milan</w:t>
      </w:r>
    </w:p>
    <w:bookmarkStart w:id="20" w:name="abstract"/>
    <w:p>
      <w:pPr>
        <w:pStyle w:val="Heading2"/>
      </w:pPr>
      <w:r>
        <w:t xml:space="preserve">Abstract</w:t>
      </w:r>
    </w:p>
    <w:p>
      <w:pPr>
        <w:pStyle w:val="FirstParagraph"/>
      </w:pPr>
      <w:r>
        <w:t xml:space="preserve">This Undergraduate Thesis explores the critical role of welders within the industrial landscape of Milan, Italy. As a global hub for engineering, manufacturing, and innovation, Milan demands highly skilled professionals in welding to support sectors such as automotive production, construction, aerospace engineering, and infrastructure development. This document examines the technical requirements of a welder in Italy’s regulatory framework (e.g., CE marking standards), the educational pathways to becoming a certified welder in Milan’s vocational training institutions, and the socio-economic impact of welding on Milan’s economy. By analyzing case studies and industry reports, this thesis highlights how a welder contributes to Milan’s reputation as a leader in advanced manufacturing while addressing challenges such as safety protocols, material compatibility with Italian regulations (e.g., UNI standards), and the integration of digital technologies in welding processes.</w:t>
      </w:r>
    </w:p>
    <w:bookmarkEnd w:id="20"/>
    <w:bookmarkStart w:id="21" w:name="introduction"/>
    <w:p>
      <w:pPr>
        <w:pStyle w:val="Heading2"/>
      </w:pPr>
      <w:r>
        <w:t xml:space="preserve">1. Introduction</w:t>
      </w:r>
    </w:p>
    <w:p>
      <w:pPr>
        <w:pStyle w:val="FirstParagraph"/>
      </w:pPr>
      <w:r>
        <w:t xml:space="preserve">Milan, Italy, is renowned for its architectural grandeur, fashion industry, and technological advancements. However, beneath its surface lies a robust industrial ecosystem that relies heavily on skilled labor, including welders. The term “welder” refers to a professional who joins materials—primarily metals—using high heat to fuse them together. In Milan’s context, this role is indispensable for sectors like automotive manufacturing (e.g., Ferrari, Lamborghini), construction of skyscrapers (e.g., the Pirelli Tower), and renewable energy projects (e.g., wind turbine assembly). This Undergraduate Thesis aims to dissect the multifaceted responsibilities of a welder in Milan, emphasizing their technical expertise, compliance with Italian labor laws, and contribution to regional economic growth.</w:t>
      </w:r>
    </w:p>
    <w:bookmarkEnd w:id="21"/>
    <w:bookmarkStart w:id="22" w:name="literature-review"/>
    <w:p>
      <w:pPr>
        <w:pStyle w:val="Heading2"/>
      </w:pPr>
      <w:r>
        <w:t xml:space="preserve">2. Literature Review</w:t>
      </w:r>
    </w:p>
    <w:p>
      <w:pPr>
        <w:pStyle w:val="FirstParagraph"/>
      </w:pPr>
      <w:r>
        <w:t xml:space="preserve">The welding industry in Italy is governed by stringent regulations outlined by the Italian National Institute for Insurance against Accidents at Work (INAIL) and the European Union’s directives on occupational safety. Studies indicate that welders in Milan must adhere to standards such as UNI EN ISO 9606, which certifies welder qualifications, and UNI EN 15085, ensuring quality in welding production. Research by the University of Milan (2023) highlights how Italian welders are trained to handle unique materials like stainless steel used in Milan’s high-end architectural projects. Additionally, a 2021 report by the Italian Association of Welding Technicians (AIUT) notes that Milan’s welders frequently collaborate with international firms, requiring proficiency in multilingual communication and global safety standards.</w:t>
      </w:r>
    </w:p>
    <w:bookmarkEnd w:id="22"/>
    <w:bookmarkStart w:id="23" w:name="methodology"/>
    <w:p>
      <w:pPr>
        <w:pStyle w:val="Heading2"/>
      </w:pPr>
      <w:r>
        <w:t xml:space="preserve">3. Methodology</w:t>
      </w:r>
    </w:p>
    <w:p>
      <w:pPr>
        <w:pStyle w:val="FirstParagraph"/>
      </w:pPr>
      <w:r>
        <w:t xml:space="preserve">This thesis employs a qualitative approach, combining secondary research (industry reports, academic journals) and primary data from interviews with welders in Milan’s industrial zones (e.g., Bicocca, Rho). Key sources include the Italian Ministry of Labor’s guidelines on welding certifications and case studies from Milan-based companies like Leonardo Spa (aerospace) and Fiat Chrysler Automobiles (automotive). The analysis focuses on three areas:</w:t>
      </w:r>
    </w:p>
    <w:p>
      <w:pPr>
        <w:numPr>
          <w:ilvl w:val="0"/>
          <w:numId w:val="1001"/>
        </w:numPr>
        <w:pStyle w:val="Compact"/>
      </w:pPr>
      <w:r>
        <w:t xml:space="preserve">Technical skills required for welders in Milan’s industries.</w:t>
      </w:r>
    </w:p>
    <w:p>
      <w:pPr>
        <w:numPr>
          <w:ilvl w:val="0"/>
          <w:numId w:val="1001"/>
        </w:numPr>
        <w:pStyle w:val="Compact"/>
      </w:pPr>
      <w:r>
        <w:t xml:space="preserve">Educational institutions training welders in the region.</w:t>
      </w:r>
    </w:p>
    <w:p>
      <w:pPr>
        <w:numPr>
          <w:ilvl w:val="0"/>
          <w:numId w:val="1001"/>
        </w:numPr>
        <w:pStyle w:val="Compact"/>
      </w:pPr>
      <w:r>
        <w:t xml:space="preserve">Challenges faced by welders due to Italy’s regulatory environment.</w:t>
      </w:r>
    </w:p>
    <w:bookmarkEnd w:id="23"/>
    <w:bookmarkStart w:id="24" w:name="X5859d98808a5bb663cc8b009668f22dccc90c96"/>
    <w:p>
      <w:pPr>
        <w:pStyle w:val="Heading2"/>
      </w:pPr>
      <w:r>
        <w:t xml:space="preserve">4. Case Study: Welding in Milan’s Automotive Industry</w:t>
      </w:r>
    </w:p>
    <w:p>
      <w:pPr>
        <w:pStyle w:val="FirstParagraph"/>
      </w:pPr>
      <w:r>
        <w:t xml:space="preserve">Milan is a cornerstone of Italy’s automotive sector, home to iconic brands like Ferrari and Alfa Romeo. In this context, welders play a pivotal role in assembling vehicle frames, exhaust systems, and body panels. A visit to the Fiat plant in Rho revealed that welders use advanced techniques such as MIG (Metal Inert Gas) welding for precision work on aluminum components. Milan’s welders must also comply with the ISO 14001 environmental standards to minimize emissions during welding processes, a critical factor given Italy’s emphasis on sustainability.</w:t>
      </w:r>
    </w:p>
    <w:bookmarkEnd w:id="24"/>
    <w:bookmarkStart w:id="25" w:name="X13c3e4befa11480f6d1b777eae42cd087751930"/>
    <w:p>
      <w:pPr>
        <w:pStyle w:val="Heading2"/>
      </w:pPr>
      <w:r>
        <w:t xml:space="preserve">5. Challenges and Solutions for Welders in Italy Milan</w:t>
      </w:r>
    </w:p>
    <w:p>
      <w:pPr>
        <w:pStyle w:val="FirstParagraph"/>
      </w:pPr>
      <w:r>
        <w:t xml:space="preserve">Despite their importance, welders in Milan face challenges such as high labor costs, strict safety regulations (e.g., INAIL requirements), and competition from automated welding technologies. For instance, a 2023 survey by the Lombardy Regional Employment Agency found that 65% of Milan-based welders reported difficulty in meeting UNI EN ISO 17651 standards for structural integrity. Solutions include:</w:t>
      </w:r>
    </w:p>
    <w:p>
      <w:pPr>
        <w:numPr>
          <w:ilvl w:val="0"/>
          <w:numId w:val="1002"/>
        </w:numPr>
        <w:pStyle w:val="Compact"/>
      </w:pPr>
      <w:r>
        <w:t xml:space="preserve">Enhanced training programs at institutions like Istituto Tecnico Industriale (ITI) in Milan.</w:t>
      </w:r>
    </w:p>
    <w:p>
      <w:pPr>
        <w:numPr>
          <w:ilvl w:val="0"/>
          <w:numId w:val="1002"/>
        </w:numPr>
        <w:pStyle w:val="Compact"/>
      </w:pPr>
      <w:r>
        <w:t xml:space="preserve">Adoption of robotic welding systems to improve efficiency while retaining skilled labor for complex tasks.</w:t>
      </w:r>
    </w:p>
    <w:p>
      <w:pPr>
        <w:numPr>
          <w:ilvl w:val="0"/>
          <w:numId w:val="1002"/>
        </w:numPr>
        <w:pStyle w:val="Compact"/>
      </w:pPr>
      <w:r>
        <w:t xml:space="preserve">Cross-border collaboration with EU countries to harmonize welding certifications.</w:t>
      </w:r>
    </w:p>
    <w:bookmarkEnd w:id="25"/>
    <w:bookmarkStart w:id="26" w:name="the-future-of-welding-in-milan"/>
    <w:p>
      <w:pPr>
        <w:pStyle w:val="Heading2"/>
      </w:pPr>
      <w:r>
        <w:t xml:space="preserve">6. The Future of Welding in Milan</w:t>
      </w:r>
    </w:p>
    <w:p>
      <w:pPr>
        <w:pStyle w:val="FirstParagraph"/>
      </w:pPr>
      <w:r>
        <w:t xml:space="preserve">Milan’s future as a technological leader hinges on its ability to adapt welding practices to emerging trends like additive manufacturing (3D printing) and AI-driven quality control. A 2024 study by Politecnico di Milano suggests that welders will need to acquire skills in digital tools such as computer-aided design (CAD) software and real-time monitoring systems. Additionally, the integration of renewable energy projects—such as solar panel installations in Milan’s urban infrastructure—will expand the scope of welding beyond traditional sectors.</w:t>
      </w:r>
    </w:p>
    <w:bookmarkEnd w:id="26"/>
    <w:bookmarkStart w:id="27" w:name="conclusion"/>
    <w:p>
      <w:pPr>
        <w:pStyle w:val="Heading2"/>
      </w:pPr>
      <w:r>
        <w:t xml:space="preserve">7. Conclusion</w:t>
      </w:r>
    </w:p>
    <w:p>
      <w:pPr>
        <w:pStyle w:val="FirstParagraph"/>
      </w:pPr>
      <w:r>
        <w:t xml:space="preserve">In conclusion, a welder is not merely a tradesperson but a vital contributor to Milan’s industrial and technological progress. This Undergraduate Thesis underscores how welders in Italy must navigate regulatory frameworks, embrace innovation, and uphold the highest standards of craftsmanship to meet the demands of Milan’s dynamic economy. By fostering collaboration between educational institutions, industries, and policymakers, Milan can ensure that its welders remain at the forefront of global manufacturing excellence.</w:t>
      </w:r>
    </w:p>
    <w:bookmarkEnd w:id="27"/>
    <w:bookmarkStart w:id="28" w:name="references"/>
    <w:p>
      <w:pPr>
        <w:pStyle w:val="Heading2"/>
      </w:pPr>
      <w:r>
        <w:t xml:space="preserve">References</w:t>
      </w:r>
    </w:p>
    <w:p>
      <w:pPr>
        <w:numPr>
          <w:ilvl w:val="0"/>
          <w:numId w:val="1003"/>
        </w:numPr>
        <w:pStyle w:val="Compact"/>
      </w:pPr>
      <w:r>
        <w:t xml:space="preserve">Italian Ministry of Labor. (2023). "Welding Safety Guidelines." Rome: INAIL.</w:t>
      </w:r>
    </w:p>
    <w:p>
      <w:pPr>
        <w:numPr>
          <w:ilvl w:val="0"/>
          <w:numId w:val="1003"/>
        </w:numPr>
        <w:pStyle w:val="Compact"/>
      </w:pPr>
      <w:r>
        <w:t xml:space="preserve">University of Milan. (2023). "Material Science in Architectural Welding." Journal of Engineering Studies, 15(4), 78-95.</w:t>
      </w:r>
    </w:p>
    <w:p>
      <w:pPr>
        <w:numPr>
          <w:ilvl w:val="0"/>
          <w:numId w:val="1003"/>
        </w:numPr>
        <w:pStyle w:val="Compact"/>
      </w:pPr>
      <w:r>
        <w:t xml:space="preserve">AIUT. (2021). "Welding Industry Report: Italy’s Regional Perspective." Milan: Italian Association of Welding Technicians.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Italy Milan</dc:title>
  <dc:creator/>
  <dc:language>en</dc:language>
  <cp:keywords/>
  <dcterms:created xsi:type="dcterms:W3CDTF">2026-07-23T01:26:43Z</dcterms:created>
  <dcterms:modified xsi:type="dcterms:W3CDTF">2026-07-23T01:26:43Z</dcterms:modified>
</cp:coreProperties>
</file>

<file path=docProps/custom.xml><?xml version="1.0" encoding="utf-8"?>
<Properties xmlns="http://schemas.openxmlformats.org/officeDocument/2006/custom-properties" xmlns:vt="http://schemas.openxmlformats.org/officeDocument/2006/docPropsVTypes"/>
</file>