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Welder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b23be616b941bbfdd27c4052f02d085768f0db1"/>
    <w:p>
      <w:pPr>
        <w:pStyle w:val="Heading1"/>
      </w:pPr>
      <w:r>
        <w:t xml:space="preserve">Undergraduate Thesis: The Role and Challenges of a Welder in Kenya Nairobi</w:t>
      </w:r>
    </w:p>
    <w:p>
      <w:pPr>
        <w:pStyle w:val="FirstParagraph"/>
      </w:pPr>
      <w:r>
        <w:rPr>
          <w:bCs/>
          <w:b/>
        </w:rPr>
        <w:t xml:space="preserve">Abstract:</w:t>
      </w:r>
    </w:p>
    <w:p>
      <w:pPr>
        <w:pStyle w:val="BodyText"/>
      </w:pPr>
      <w:r>
        <w:t xml:space="preserve">This Undergraduate Thesis explores the critical role of welders in the economic and infrastructural development of Nairobi, Kenya. It examines the skills required to be a welder, the current state of welding education and training in Nairobi, and the challenges faced by professionals in this field. The study also highlights opportunities for growth within Kenya’s welding industry, emphasizing its importance to sectors such as construction, manufacturing, and automotive repair in Nairobi.</w:t>
      </w:r>
    </w:p>
    <w:bookmarkStart w:id="20" w:name="introduction"/>
    <w:p>
      <w:pPr>
        <w:pStyle w:val="Heading2"/>
      </w:pPr>
      <w:r>
        <w:t xml:space="preserve">1. Introduction</w:t>
      </w:r>
    </w:p>
    <w:p>
      <w:pPr>
        <w:pStyle w:val="FirstParagraph"/>
      </w:pPr>
      <w:r>
        <w:t xml:space="preserve">Kenya Nairobi has emerged as a hub of industrial and technological progress in East Africa. As urbanization accelerates, the demand for skilled labor in trades such as welding has surged. A welder is a professional who joins metal components using heat, pressure, or other techniques to create durable structures and products. In Nairobi, welders are indispensable to industries like construction (e.g., building skyscrapers and bridges), manufacturing (e.g., producing machinery), and automotive repair (e.g., fixing vehicles). This thesis investigates the role of a welder in Nairobi’s evolving economy, focusing on their contributions, challenges, and potential for growth.</w:t>
      </w:r>
    </w:p>
    <w:bookmarkEnd w:id="20"/>
    <w:bookmarkStart w:id="21" w:name="the-role-of-a-welder-in-kenya-nairobi"/>
    <w:p>
      <w:pPr>
        <w:pStyle w:val="Heading2"/>
      </w:pPr>
      <w:r>
        <w:t xml:space="preserve">2. The Role of a Welder in Kenya Nairobi</w:t>
      </w:r>
    </w:p>
    <w:p>
      <w:pPr>
        <w:pStyle w:val="FirstParagraph"/>
      </w:pPr>
      <w:r>
        <w:t xml:space="preserve">The role of a welder extends beyond technical expertise; it involves precision, creativity, and adaptability. In Nairobi’s construction sector, welders are responsible for assembling steel frameworks for buildings and infrastructure projects. For instance, the development of the Nairobi City County’s new transportation networks relies heavily on welding techniques to ensure structural integrity. Similarly, in manufacturing units such as those producing agricultural machinery or consumer goods, welders play a pivotal role in maintaining production lines.</w:t>
      </w:r>
    </w:p>
    <w:p>
      <w:pPr>
        <w:pStyle w:val="BodyText"/>
      </w:pPr>
      <w:r>
        <w:t xml:space="preserve">Welders in Nairobi also contribute to safety and quality control. For example, in the automotive industry, they repair vehicle frames and body parts while adhering to international safety standards. Additionally, welders often collaborate with engineers and architects to innovate solutions for complex projects, making them vital members of multidisciplinary teams.</w:t>
      </w:r>
    </w:p>
    <w:bookmarkEnd w:id="21"/>
    <w:bookmarkStart w:id="22" w:name="X5fae1a8180702dd9004eaf9f513a78ea60dcb80"/>
    <w:p>
      <w:pPr>
        <w:pStyle w:val="Heading2"/>
      </w:pPr>
      <w:r>
        <w:t xml:space="preserve">3. Education and Training for Welders in Nairobi</w:t>
      </w:r>
    </w:p>
    <w:p>
      <w:pPr>
        <w:pStyle w:val="FirstParagraph"/>
      </w:pPr>
      <w:r>
        <w:t xml:space="preserve">Becoming a welder in Kenya requires formal training through technical institutions or vocational schools. Nairobi hosts several reputable institutions, such as the Kenya Polytechnic University College and the Technical University of Kenya, which offer welding courses accredited by the Kenya National Qualifications Framework (KNQF). These programs cover theoretical knowledge of metallurgy, safety protocols, and hands-on practice with various welding techniques like MIG (Metal Inert Gas), TIG (Tungsten Inert Gas), and stick welding.</w:t>
      </w:r>
    </w:p>
    <w:p>
      <w:pPr>
        <w:pStyle w:val="BodyText"/>
      </w:pPr>
      <w:r>
        <w:t xml:space="preserve">However, challenges persist in ensuring quality training. Many vocational schools lack up-to-date equipment or certified instructors, leading to a skills gap. This thesis recommends strengthening partnerships between educational institutions and industry stakeholders to align curricula with market demands.</w:t>
      </w:r>
    </w:p>
    <w:bookmarkEnd w:id="22"/>
    <w:bookmarkStart w:id="23" w:name="Xaf1c93292434a0a09ac0ee648a9da379ebdb4a4"/>
    <w:p>
      <w:pPr>
        <w:pStyle w:val="Heading2"/>
      </w:pPr>
      <w:r>
        <w:t xml:space="preserve">4. Challenges Faced by Welders in Kenya Nairobi</w:t>
      </w:r>
    </w:p>
    <w:p>
      <w:pPr>
        <w:pStyle w:val="FirstParagraph"/>
      </w:pPr>
      <w:r>
        <w:t xml:space="preserve">Despite their importance, welders in Nairobi face significant challenges. One major issue is the lack of standardized certification processes, which can undermine the credibility of welders and affect project outcomes. Additionally, unsafe working conditions are common in some workshops, exposing welders to health risks such as respiratory issues from welding fumes.</w:t>
      </w:r>
    </w:p>
    <w:p>
      <w:pPr>
        <w:pStyle w:val="BodyText"/>
      </w:pPr>
      <w:r>
        <w:t xml:space="preserve">Economic factors also play a role. Low wages and limited access to advanced tools hinder career progression for many welders. Furthermore, competition from informal sector workers who may lack proper training creates an uneven playing field. This thesis argues that addressing these challenges requires government intervention, improved labor laws, and investment in safety equipment.</w:t>
      </w:r>
    </w:p>
    <w:bookmarkEnd w:id="23"/>
    <w:bookmarkStart w:id="24" w:name="opportunities-for-growth-and-innovation"/>
    <w:p>
      <w:pPr>
        <w:pStyle w:val="Heading2"/>
      </w:pPr>
      <w:r>
        <w:t xml:space="preserve">5. Opportunities for Growth and Innovation</w:t>
      </w:r>
    </w:p>
    <w:p>
      <w:pPr>
        <w:pStyle w:val="FirstParagraph"/>
      </w:pPr>
      <w:r>
        <w:t xml:space="preserve">The welding industry in Nairobi presents numerous opportunities for growth. With Kenya’s Vision 2030 development plan emphasizing infrastructure and industrialization, welders are well-positioned to contribute to large-scale projects such as the Nairobi Metro or renewable energy installations.</w:t>
      </w:r>
    </w:p>
    <w:p>
      <w:pPr>
        <w:pStyle w:val="BodyText"/>
      </w:pPr>
      <w:r>
        <w:t xml:space="preserve">Innovation is another avenue for advancement. For example, adopting robotic welding technologies in manufacturing could increase efficiency while reducing manual labor risks. Welders can also specialize in niche areas like underwater welding or 3D printing of metal components, which are emerging fields with high demand.</w:t>
      </w:r>
    </w:p>
    <w:bookmarkEnd w:id="24"/>
    <w:bookmarkStart w:id="25" w:name="X2f4ff1ef908fcc9b83fa90b0bdac73fa2268f0f"/>
    <w:p>
      <w:pPr>
        <w:pStyle w:val="Heading2"/>
      </w:pPr>
      <w:r>
        <w:t xml:space="preserve">6. Case Study: Welding Industry in Nairobi’s Industrial Areas</w:t>
      </w:r>
    </w:p>
    <w:p>
      <w:pPr>
        <w:pStyle w:val="FirstParagraph"/>
      </w:pPr>
      <w:r>
        <w:t xml:space="preserve">A case study of Nairobi’s industrial zones, such as the Thika Road area or the Kibos Industrial Area, reveals the significance of welders in local economies. These regions host numerous small and medium enterprises (SMEs) that rely on welding services for production and maintenance. Interviews with local welders highlight their roles in sustaining these businesses while navigating challenges like equipment shortages and limited access to markets.</w:t>
      </w:r>
    </w:p>
    <w:p>
      <w:pPr>
        <w:pStyle w:val="BodyText"/>
      </w:pPr>
      <w:r>
        <w:t xml:space="preserve">One notable example is a welding cooperative established by former apprentices in the Kibos area, which provides training, shared tools, and networking opportunities for welders. This model demonstrates how community-driven initiatives can address systemic issues in the sector.</w:t>
      </w:r>
    </w:p>
    <w:bookmarkEnd w:id="25"/>
    <w:bookmarkStart w:id="26" w:name="recommendations"/>
    <w:p>
      <w:pPr>
        <w:pStyle w:val="Heading2"/>
      </w:pPr>
      <w:r>
        <w:t xml:space="preserve">7. Recommendations</w:t>
      </w:r>
    </w:p>
    <w:p>
      <w:pPr>
        <w:pStyle w:val="FirstParagraph"/>
      </w:pPr>
      <w:r>
        <w:t xml:space="preserve">To strengthen the role of welders in Nairobi’s economy, this thesis recommends:</w:t>
      </w:r>
    </w:p>
    <w:p>
      <w:pPr>
        <w:numPr>
          <w:ilvl w:val="0"/>
          <w:numId w:val="1001"/>
        </w:numPr>
        <w:pStyle w:val="Compact"/>
      </w:pPr>
      <w:r>
        <w:t xml:space="preserve">Expanding vocational training programs to include modern welding technologies and safety standards.</w:t>
      </w:r>
    </w:p>
    <w:p>
      <w:pPr>
        <w:numPr>
          <w:ilvl w:val="0"/>
          <w:numId w:val="1001"/>
        </w:numPr>
        <w:pStyle w:val="Compact"/>
      </w:pPr>
      <w:r>
        <w:t xml:space="preserve">Promoting certification by the Kenya Institute of Welding and Metal Fabrication (KIWMF) to ensure quality workmanship.</w:t>
      </w:r>
    </w:p>
    <w:p>
      <w:pPr>
        <w:numPr>
          <w:ilvl w:val="0"/>
          <w:numId w:val="1001"/>
        </w:numPr>
        <w:pStyle w:val="Compact"/>
      </w:pPr>
      <w:r>
        <w:t xml:space="preserve">Encouraging public-private partnerships to fund equipment upgrades in training centers.</w:t>
      </w:r>
    </w:p>
    <w:p>
      <w:pPr>
        <w:numPr>
          <w:ilvl w:val="0"/>
          <w:numId w:val="1001"/>
        </w:numPr>
        <w:pStyle w:val="Compact"/>
      </w:pPr>
      <w:r>
        <w:t xml:space="preserve">Implementing stricter labor regulations to protect welders’ health and rights.</w:t>
      </w:r>
    </w:p>
    <w:bookmarkEnd w:id="26"/>
    <w:bookmarkStart w:id="27" w:name="conclusion"/>
    <w:p>
      <w:pPr>
        <w:pStyle w:val="Heading2"/>
      </w:pPr>
      <w:r>
        <w:t xml:space="preserve">8. Conclusion</w:t>
      </w:r>
    </w:p>
    <w:p>
      <w:pPr>
        <w:pStyle w:val="FirstParagraph"/>
      </w:pPr>
      <w:r>
        <w:t xml:space="preserve">In conclusion, the role of a welder in Kenya Nairobi is multifaceted and crucial to the nation’s development. While challenges such as inadequate training and unsafe conditions persist, there are ample opportunities for growth through innovation, collaboration, and policy reform. This Undergraduate Thesis underscores the need to elevate the status of welders in Nairobi by investing in their education, safety, and professional development.</w:t>
      </w:r>
    </w:p>
    <w:bookmarkEnd w:id="27"/>
    <w:bookmarkStart w:id="28" w:name="references"/>
    <w:p>
      <w:pPr>
        <w:pStyle w:val="Heading2"/>
      </w:pPr>
      <w:r>
        <w:t xml:space="preserve">References</w:t>
      </w:r>
    </w:p>
    <w:p>
      <w:pPr>
        <w:pStyle w:val="FirstParagraph"/>
      </w:pPr>
      <w:r>
        <w:rPr>
          <w:iCs/>
          <w:i/>
        </w:rPr>
        <w:t xml:space="preserve">Kenya National Qualifications Framework (KNQF). (2023). Vocational Training Guidelines.</w:t>
      </w:r>
      <w:r>
        <w:br/>
      </w:r>
      <w:r>
        <w:rPr>
          <w:iCs/>
          <w:i/>
        </w:rPr>
        <w:t xml:space="preserve">Technical University of Kenya. (2023). Welding and Metal Fabrication Curriculum.</w:t>
      </w:r>
      <w:r>
        <w:br/>
      </w:r>
      <w:r>
        <w:rPr>
          <w:iCs/>
          <w:i/>
        </w:rPr>
        <w:t xml:space="preserve">Kenya Institute of Welding and Metal Fabrication (KIWMF). (2023). Industry Standards Report.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Welder in Kenya Nairobi</dc:title>
  <dc:creator/>
  <dc:language>en</dc:language>
  <cp:keywords/>
  <dcterms:created xsi:type="dcterms:W3CDTF">2026-07-22T23:10:04Z</dcterms:created>
  <dcterms:modified xsi:type="dcterms:W3CDTF">2026-07-22T23:10:04Z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