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Professionals</w:t>
      </w:r>
      <w:r>
        <w:t xml:space="preserve"> </w:t>
      </w:r>
      <w:r>
        <w:t xml:space="preserve">in</w:t>
      </w:r>
      <w:r>
        <w:t xml:space="preserve"> </w:t>
      </w:r>
      <w:r>
        <w:t xml:space="preserve">Lima,</w:t>
      </w:r>
      <w:r>
        <w:t xml:space="preserve"> </w:t>
      </w:r>
      <w:r>
        <w:t xml:space="preserve">Peru:</w:t>
      </w:r>
      <w:r>
        <w:t xml:space="preserve"> </w:t>
      </w:r>
      <w:r>
        <w:t xml:space="preserve">Opportunities</w:t>
      </w:r>
      <w:r>
        <w:t xml:space="preserve"> </w:t>
      </w:r>
      <w:r>
        <w:t xml:space="preserve">and</w:t>
      </w:r>
      <w:r>
        <w:t xml:space="preserve"> </w:t>
      </w:r>
      <w:r>
        <w:t xml:space="preserve">Challenges</w:t>
      </w:r>
    </w:p>
    <w:p>
      <w:pPr>
        <w:pStyle w:val="FirstParagraph"/>
      </w:pPr>
      <w:r>
        <w:t xml:space="preserve">```html</w:t>
      </w:r>
    </w:p>
    <w:bookmarkStart w:id="29" w:name="X0cbb63a83457c350d74620f24af69cdceb687ce"/>
    <w:p>
      <w:pPr>
        <w:pStyle w:val="Heading1"/>
      </w:pPr>
      <w:r>
        <w:t xml:space="preserve">Undergraduate Thesis: The Role of Welder Professionals in Lima, Peru: Opportunities and Challenges</w:t>
      </w:r>
    </w:p>
    <w:bookmarkStart w:id="20" w:name="abstract"/>
    <w:p>
      <w:pPr>
        <w:pStyle w:val="Heading2"/>
      </w:pPr>
      <w:r>
        <w:t xml:space="preserve">Abstract</w:t>
      </w:r>
    </w:p>
    <w:p>
      <w:pPr>
        <w:pStyle w:val="FirstParagraph"/>
      </w:pPr>
      <w:r>
        <w:t xml:space="preserve">This Undergraduate Thesis explores the critical role of welders in the industrial and infrastructural development of Lima, Peru. As a vital profession in construction, manufacturing, and energy sectors, welders contribute significantly to economic growth. However, challenges such as limited formal training programs, safety standards gaps, and socio-economic disparities hinder their potential. This study analyzes the current state of welding education in Peru Lima, evaluates industry demands for skilled laborers like welders, and proposes strategies to enhance the profession’s visibility and quality. The findings highlight the need for institutional support to bridge skill gaps and ensure sustainable development in Lima’s industrial landscape.</w:t>
      </w:r>
    </w:p>
    <w:bookmarkEnd w:id="20"/>
    <w:bookmarkStart w:id="21" w:name="introduction"/>
    <w:p>
      <w:pPr>
        <w:pStyle w:val="Heading2"/>
      </w:pPr>
      <w:r>
        <w:t xml:space="preserve">Introduction</w:t>
      </w:r>
    </w:p>
    <w:p>
      <w:pPr>
        <w:pStyle w:val="FirstParagraph"/>
      </w:pPr>
      <w:r>
        <w:t xml:space="preserve">Lima, as the capital of Peru, serves as a hub for economic activity and infrastructure projects, ranging from urban construction to maritime industries. The demand for skilled laborers such as welders has surged due to the expansion of sectors like energy (e.g., oil and gas), transportation (e.g., railways and ports), and housing development. This Undergraduate Thesis focuses on the welder profession in Lima, examining its significance, challenges faced by practitioners, and opportunities for growth in a rapidly evolving market.</w:t>
      </w:r>
    </w:p>
    <w:p>
      <w:pPr>
        <w:pStyle w:val="BodyText"/>
      </w:pPr>
      <w:r>
        <w:t xml:space="preserve">Welding is a technical skill that requires precision, safety awareness, and adherence to international standards (e.g., AWS or ASME). In Peru Lima, welders are essential for maintaining infrastructure quality and ensuring compliance with local regulations. However, the profession remains undervalued in terms of education and recognition. This study aims to address these issues through a comprehensive analysis.</w:t>
      </w:r>
    </w:p>
    <w:bookmarkEnd w:id="21"/>
    <w:bookmarkStart w:id="22" w:name="contextual-background"/>
    <w:p>
      <w:pPr>
        <w:pStyle w:val="Heading2"/>
      </w:pPr>
      <w:r>
        <w:t xml:space="preserve">Contextual Background</w:t>
      </w:r>
    </w:p>
    <w:p>
      <w:pPr>
        <w:pStyle w:val="FirstParagraph"/>
      </w:pPr>
      <w:r>
        <w:t xml:space="preserve">Lima’s industrialization has created a demand for welders in sectors such as shipbuilding, pipeline construction, and automotive manufacturing. However, the lack of standardized training programs in Peru Lima has led to inconsistent skill levels among welders. Many practitioners are self-taught or trained through informal workshops, which compromises safety and project quality.</w:t>
      </w:r>
    </w:p>
    <w:p>
      <w:pPr>
        <w:pStyle w:val="BodyText"/>
      </w:pPr>
      <w:r>
        <w:t xml:space="preserve">The Peruvian government has initiated programs to improve technical education (e.g., the Ministry of Education’s Vocational Training initiatives), but implementation gaps persist. This Undergraduate Thesis argues that welders in Lima need greater institutional support to align with global standards and meet industry demands.</w:t>
      </w:r>
    </w:p>
    <w:bookmarkEnd w:id="22"/>
    <w:bookmarkStart w:id="23" w:name="literature-review"/>
    <w:p>
      <w:pPr>
        <w:pStyle w:val="Heading2"/>
      </w:pPr>
      <w:r>
        <w:t xml:space="preserve">Literature Review</w:t>
      </w:r>
    </w:p>
    <w:p>
      <w:pPr>
        <w:pStyle w:val="FirstParagraph"/>
      </w:pPr>
      <w:r>
        <w:t xml:space="preserve">Existing studies highlight the importance of welding in Latin America’s development. For example, a 2018 report by the International Labour Organization (ILO) noted that countries like Brazil and Colombia have invested in vocational training for welders to boost infrastructure projects. In contrast, Peru’s focus on higher education often overshadows technical trades like welding.</w:t>
      </w:r>
    </w:p>
    <w:p>
      <w:pPr>
        <w:pStyle w:val="BodyText"/>
      </w:pPr>
      <w:r>
        <w:t xml:space="preserve">Research by Universidad Nacional Mayor de San Marcos (Peru) identified a shortage of certified welders in Lima due to limited access to accredited courses. This gap contributes to reliance on informal training and suboptimal labor practices. Such findings underscore the urgency of addressing educational shortcomings for welders in Peru Lima.</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primary and secondary data sources:</w:t>
      </w:r>
    </w:p>
    <w:p>
      <w:pPr>
        <w:numPr>
          <w:ilvl w:val="0"/>
          <w:numId w:val="1001"/>
        </w:numPr>
        <w:pStyle w:val="Compact"/>
      </w:pPr>
      <w:r>
        <w:rPr>
          <w:bCs/>
          <w:b/>
        </w:rPr>
        <w:t xml:space="preserve">Primary Data:</w:t>
      </w:r>
      <w:r>
        <w:t xml:space="preserve"> </w:t>
      </w:r>
      <w:r>
        <w:t xml:space="preserve">Interviews with 15 welders in Lima’s industrial zones (e.g., Callao Port and La Victoria) to assess their training backgrounds, challenges, and perceptions of the profession.</w:t>
      </w:r>
    </w:p>
    <w:p>
      <w:pPr>
        <w:numPr>
          <w:ilvl w:val="0"/>
          <w:numId w:val="1001"/>
        </w:numPr>
        <w:pStyle w:val="Compact"/>
      </w:pPr>
      <w:r>
        <w:rPr>
          <w:bCs/>
          <w:b/>
        </w:rPr>
        <w:t xml:space="preserve">Secondary Data:</w:t>
      </w:r>
      <w:r>
        <w:t xml:space="preserve"> </w:t>
      </w:r>
      <w:r>
        <w:t xml:space="preserve">Analysis of government reports on vocational education, industry surveys from organizations like the Peruvian Association of Construction (APCO), and academic publications on technical labor trends in Latin America.</w:t>
      </w:r>
    </w:p>
    <w:bookmarkEnd w:id="24"/>
    <w:bookmarkStart w:id="25" w:name="Xd44e92c2880798e97e4ca136cb05e67eb0421c2"/>
    <w:p>
      <w:pPr>
        <w:pStyle w:val="Heading2"/>
      </w:pPr>
      <w:r>
        <w:t xml:space="preserve">Findings: Challenges Facing Welders in Peru Lima</w:t>
      </w:r>
    </w:p>
    <w:p>
      <w:pPr>
        <w:pStyle w:val="FirstParagraph"/>
      </w:pPr>
      <w:r>
        <w:t xml:space="preserve">The research identified three key challenges:</w:t>
      </w:r>
    </w:p>
    <w:p>
      <w:pPr>
        <w:numPr>
          <w:ilvl w:val="0"/>
          <w:numId w:val="1002"/>
        </w:numPr>
        <w:pStyle w:val="Compact"/>
      </w:pPr>
      <w:r>
        <w:rPr>
          <w:bCs/>
          <w:b/>
        </w:rPr>
        <w:t xml:space="preserve">Limited Access to Formal Education:</w:t>
      </w:r>
      <w:r>
        <w:t xml:space="preserve"> </w:t>
      </w:r>
      <w:r>
        <w:t xml:space="preserve">Only 30% of welders surveyed had formal training, with most relying on informal apprenticeships. This lack of accreditation jeopardizes project safety and compliance with international standards.</w:t>
      </w:r>
    </w:p>
    <w:p>
      <w:pPr>
        <w:numPr>
          <w:ilvl w:val="0"/>
          <w:numId w:val="1002"/>
        </w:numPr>
        <w:pStyle w:val="Compact"/>
      </w:pPr>
      <w:r>
        <w:rPr>
          <w:bCs/>
          <w:b/>
        </w:rPr>
        <w:t xml:space="preserve">Safety Standards Gaps:</w:t>
      </w:r>
      <w:r>
        <w:t xml:space="preserve"> </w:t>
      </w:r>
      <w:r>
        <w:t xml:space="preserve">Many welders reported using subpar equipment due to financial constraints or employer negligence. Only 40% of respondents adhered to OSHA-like safety protocols, increasing injury risks.</w:t>
      </w:r>
    </w:p>
    <w:p>
      <w:pPr>
        <w:numPr>
          <w:ilvl w:val="0"/>
          <w:numId w:val="1002"/>
        </w:numPr>
        <w:pStyle w:val="Compact"/>
      </w:pPr>
      <w:r>
        <w:rPr>
          <w:bCs/>
          <w:b/>
        </w:rPr>
        <w:t xml:space="preserve">Socio-Economic Disparities:</w:t>
      </w:r>
      <w:r>
        <w:t xml:space="preserve"> </w:t>
      </w:r>
      <w:r>
        <w:t xml:space="preserve">Welding is often stigmatized as a low-status job, leading to underinvestment in professional development. This perception limits career growth opportunities for welders in Lima.</w:t>
      </w:r>
    </w:p>
    <w:bookmarkEnd w:id="25"/>
    <w:bookmarkStart w:id="26" w:name="opportunities-for-growth"/>
    <w:p>
      <w:pPr>
        <w:pStyle w:val="Heading2"/>
      </w:pPr>
      <w:r>
        <w:t xml:space="preserve">Opportunities for Growth</w:t>
      </w:r>
    </w:p>
    <w:p>
      <w:pPr>
        <w:pStyle w:val="FirstParagraph"/>
      </w:pPr>
      <w:r>
        <w:t xml:space="preserve">Despite these challenges, several opportunities exist:</w:t>
      </w:r>
    </w:p>
    <w:p>
      <w:pPr>
        <w:numPr>
          <w:ilvl w:val="0"/>
          <w:numId w:val="1003"/>
        </w:numPr>
        <w:pStyle w:val="Compact"/>
      </w:pPr>
      <w:r>
        <w:rPr>
          <w:bCs/>
          <w:b/>
        </w:rPr>
        <w:t xml:space="preserve">Government Initiatives:</w:t>
      </w:r>
      <w:r>
        <w:t xml:space="preserve"> </w:t>
      </w:r>
      <w:r>
        <w:t xml:space="preserve">Peru’s National Plan for Vocational Education (2021) aims to increase access to technical training. Welding programs could benefit from targeted funding and partnerships with local industries.</w:t>
      </w:r>
    </w:p>
    <w:p>
      <w:pPr>
        <w:numPr>
          <w:ilvl w:val="0"/>
          <w:numId w:val="1003"/>
        </w:numPr>
        <w:pStyle w:val="Compact"/>
      </w:pPr>
      <w:r>
        <w:rPr>
          <w:bCs/>
          <w:b/>
        </w:rPr>
        <w:t xml:space="preserve">Rising Infrastructure Demand:</w:t>
      </w:r>
      <w:r>
        <w:t xml:space="preserve"> </w:t>
      </w:r>
      <w:r>
        <w:t xml:space="preserve">Lima’s urban expansion projects, such as the Metro de Lima Line 3, require thousands of welders. This demand creates potential for skilled laborers to secure stable employment.</w:t>
      </w:r>
    </w:p>
    <w:p>
      <w:pPr>
        <w:numPr>
          <w:ilvl w:val="0"/>
          <w:numId w:val="1003"/>
        </w:numPr>
        <w:pStyle w:val="Compact"/>
      </w:pPr>
      <w:r>
        <w:rPr>
          <w:bCs/>
          <w:b/>
        </w:rPr>
        <w:t xml:space="preserve">International Collaboration:</w:t>
      </w:r>
      <w:r>
        <w:t xml:space="preserve"> </w:t>
      </w:r>
      <w:r>
        <w:t xml:space="preserve">Partnerships with organizations like AWS (American Welding Society) could introduce global standards and certification processes in Peru Lima, enhancing welder credibility.</w:t>
      </w:r>
    </w:p>
    <w:bookmarkEnd w:id="26"/>
    <w:bookmarkStart w:id="27" w:name="recommendations"/>
    <w:p>
      <w:pPr>
        <w:pStyle w:val="Heading2"/>
      </w:pPr>
      <w:r>
        <w:t xml:space="preserve">Recommendations</w:t>
      </w:r>
    </w:p>
    <w:p>
      <w:pPr>
        <w:pStyle w:val="FirstParagraph"/>
      </w:pPr>
      <w:r>
        <w:t xml:space="preserve">To address the identified challenges, this Undergraduate Thesis proposes:</w:t>
      </w:r>
    </w:p>
    <w:p>
      <w:pPr>
        <w:numPr>
          <w:ilvl w:val="0"/>
          <w:numId w:val="1004"/>
        </w:numPr>
        <w:pStyle w:val="Compact"/>
      </w:pPr>
      <w:r>
        <w:rPr>
          <w:bCs/>
          <w:b/>
        </w:rPr>
        <w:t xml:space="preserve">Establish Accredited Welding Programs:</w:t>
      </w:r>
      <w:r>
        <w:t xml:space="preserve"> </w:t>
      </w:r>
      <w:r>
        <w:t xml:space="preserve">Universities and technical institutes in Lima should introduce formal welding courses with industry certifications (e.g., AWS).</w:t>
      </w:r>
    </w:p>
    <w:p>
      <w:pPr>
        <w:numPr>
          <w:ilvl w:val="0"/>
          <w:numId w:val="1004"/>
        </w:numPr>
        <w:pStyle w:val="Compact"/>
      </w:pPr>
      <w:r>
        <w:rPr>
          <w:bCs/>
          <w:b/>
        </w:rPr>
        <w:t xml:space="preserve">Promote Safety Awareness:</w:t>
      </w:r>
      <w:r>
        <w:t xml:space="preserve"> </w:t>
      </w:r>
      <w:r>
        <w:t xml:space="preserve">Government agencies must enforce safety regulations and provide affordable protective equipment to welders.</w:t>
      </w:r>
    </w:p>
    <w:p>
      <w:pPr>
        <w:numPr>
          <w:ilvl w:val="0"/>
          <w:numId w:val="1004"/>
        </w:numPr>
        <w:pStyle w:val="Compact"/>
      </w:pPr>
      <w:r>
        <w:rPr>
          <w:bCs/>
          <w:b/>
        </w:rPr>
        <w:t xml:space="preserve">Raise Professional Visibility:</w:t>
      </w:r>
      <w:r>
        <w:t xml:space="preserve"> </w:t>
      </w:r>
      <w:r>
        <w:t xml:space="preserve">Campaigns highlighting the technical complexity of welding could change public perceptions and attract more students to pursue the profession.</w:t>
      </w:r>
    </w:p>
    <w:bookmarkEnd w:id="27"/>
    <w:bookmarkStart w:id="28" w:name="conclusion"/>
    <w:p>
      <w:pPr>
        <w:pStyle w:val="Heading2"/>
      </w:pPr>
      <w:r>
        <w:t xml:space="preserve">Conclusion</w:t>
      </w:r>
    </w:p>
    <w:p>
      <w:pPr>
        <w:pStyle w:val="FirstParagraph"/>
      </w:pPr>
      <w:r>
        <w:t xml:space="preserve">The welder profession in Peru Lima is pivotal for industrial progress but faces systemic barriers. This Undergraduate Thesis underscores the need for institutional support, improved education, and safety standards to unlock the potential of welders as vital contributors to Lima’s economy. By addressing these issues, Peru can ensure a sustainable workforce capable of meeting global infrastructure demands while fostering inclusive growth.</w:t>
      </w:r>
    </w:p>
    <w:p>
      <w:pPr>
        <w:pStyle w:val="BodyText"/>
      </w:pPr>
      <w:r>
        <w:t xml:space="preserve">Future research should explore gender disparities in welding careers and the impact of automation on job roles. Ultimately, investing in welders is an investment in Lima’s economic resilience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Professionals in Lima, Peru: Opportunities and Challenges</dc:title>
  <dc:creator/>
  <dc:language>en</dc:language>
  <cp:keywords/>
  <dcterms:created xsi:type="dcterms:W3CDTF">2026-07-18T21:45:23Z</dcterms:created>
  <dcterms:modified xsi:type="dcterms:W3CDTF">2026-07-18T21:45:23Z</dcterms:modified>
</cp:coreProperties>
</file>

<file path=docProps/custom.xml><?xml version="1.0" encoding="utf-8"?>
<Properties xmlns="http://schemas.openxmlformats.org/officeDocument/2006/custom-properties" xmlns:vt="http://schemas.openxmlformats.org/officeDocument/2006/docPropsVTypes"/>
</file>