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w:t>
      </w:r>
      <w:r>
        <w:t xml:space="preserve"> </w:t>
      </w:r>
      <w:r>
        <w:t xml:space="preserve">in</w:t>
      </w:r>
      <w:r>
        <w:t xml:space="preserve"> </w:t>
      </w:r>
      <w:r>
        <w:t xml:space="preserve">the</w:t>
      </w:r>
      <w:r>
        <w:t xml:space="preserve"> </w:t>
      </w:r>
      <w:r>
        <w:t xml:space="preserve">Economic</w:t>
      </w:r>
      <w:r>
        <w:t xml:space="preserve"> </w:t>
      </w:r>
      <w:r>
        <w:t xml:space="preserve">Development</w:t>
      </w:r>
      <w:r>
        <w:t xml:space="preserve"> </w:t>
      </w:r>
      <w:r>
        <w:t xml:space="preserve">of</w:t>
      </w:r>
      <w:r>
        <w:t xml:space="preserve"> </w:t>
      </w:r>
      <w:r>
        <w:t xml:space="preserve">Metro</w:t>
      </w:r>
      <w:r>
        <w:t xml:space="preserve"> </w:t>
      </w:r>
      <w:r>
        <w:t xml:space="preserve">Manila,</w:t>
      </w:r>
      <w:r>
        <w:t xml:space="preserve"> </w:t>
      </w:r>
      <w:r>
        <w:t xml:space="preserve">Philippines</w:t>
      </w:r>
    </w:p>
    <w:p>
      <w:pPr>
        <w:pStyle w:val="FirstParagraph"/>
      </w:pPr>
      <w:r>
        <w:t xml:space="preserve">```html</w:t>
      </w:r>
    </w:p>
    <w:bookmarkStart w:id="35" w:name="X7cd290b23caa2006e53396172cdaf9ac08afe4c"/>
    <w:p>
      <w:pPr>
        <w:pStyle w:val="Heading1"/>
      </w:pPr>
      <w:r>
        <w:t xml:space="preserve">Undergraduate Thesis: The Role of Welder in the Economic Development of Metro Manila, Philippines</w:t>
      </w:r>
    </w:p>
    <w:bookmarkStart w:id="20" w:name="abstract"/>
    <w:p>
      <w:pPr>
        <w:pStyle w:val="Heading2"/>
      </w:pPr>
      <w:r>
        <w:t xml:space="preserve">Abstract</w:t>
      </w:r>
    </w:p>
    <w:p>
      <w:pPr>
        <w:pStyle w:val="FirstParagraph"/>
      </w:pPr>
      <w:r>
        <w:t xml:space="preserve">This undergraduate thesis examines the critical role of welders in shaping the economic and infrastructural landscape of Metro Manila, Philippines. As one of the most densely populated urban areas in Asia, Manila's rapid industrialization and construction boom have created a high demand for skilled welders. The study highlights the importance of welding as a profession within various industries, including construction, manufacturing, and transportation. It also explores the challenges faced by welders in Metro Manila, such as safety concerns, lack of formal training programs in some regions, and evolving technological demands. The research concludes with recommendations for improving welding education and industry collaboration to meet the growing needs of Manila's economy.</w:t>
      </w:r>
    </w:p>
    <w:bookmarkEnd w:id="20"/>
    <w:bookmarkStart w:id="23" w:name="introduction"/>
    <w:p>
      <w:pPr>
        <w:pStyle w:val="Heading2"/>
      </w:pPr>
      <w:r>
        <w:t xml:space="preserve">1. Introduction</w:t>
      </w:r>
    </w:p>
    <w:p>
      <w:pPr>
        <w:pStyle w:val="FirstParagraph"/>
      </w:pPr>
      <w:r>
        <w:t xml:space="preserve">Welding is a vital skill that underpins modern infrastructure development, manufacturing processes, and mechanical engineering. In Metro Manila, where urbanization rates are among the highest in the Philippines, welders play an indispensable role in constructing bridges, skyscrapers, and industrial equipment. This thesis explores how welders contribute to the socio-economic growth of Metro Manila while addressing challenges specific to their profession in this region.</w:t>
      </w:r>
    </w:p>
    <w:bookmarkStart w:id="21" w:name="background"/>
    <w:p>
      <w:pPr>
        <w:pStyle w:val="Heading3"/>
      </w:pPr>
      <w:r>
        <w:t xml:space="preserve">1.1 Background</w:t>
      </w:r>
    </w:p>
    <w:p>
      <w:pPr>
        <w:pStyle w:val="FirstParagraph"/>
      </w:pPr>
      <w:r>
        <w:t xml:space="preserve">Metro Manila, the political and economic heart of the Philippines, has experienced rapid urbanization over the past decades. This growth has spurred a surge in infrastructure projects, from residential buildings to transportation networks like railways and highways. Welders are at the forefront of these developments, ensuring structural integrity and safety through their expertise in metal joining techniques.</w:t>
      </w:r>
    </w:p>
    <w:bookmarkEnd w:id="21"/>
    <w:bookmarkStart w:id="22" w:name="purpose-of-the-study"/>
    <w:p>
      <w:pPr>
        <w:pStyle w:val="Heading3"/>
      </w:pPr>
      <w:r>
        <w:t xml:space="preserve">1.2 Purpose of the Study</w:t>
      </w:r>
    </w:p>
    <w:p>
      <w:pPr>
        <w:pStyle w:val="FirstParagraph"/>
      </w:pPr>
      <w:r>
        <w:t xml:space="preserve">The purpose of this thesis is to analyze the role, challenges, and opportunities for welders in Metro Manila. It aims to provide insights into how welding education, industry standards, and labor policies can be optimized to support the profession’s growth.</w:t>
      </w:r>
    </w:p>
    <w:bookmarkEnd w:id="22"/>
    <w:bookmarkEnd w:id="23"/>
    <w:bookmarkStart w:id="26" w:name="literature-review"/>
    <w:p>
      <w:pPr>
        <w:pStyle w:val="Heading2"/>
      </w:pPr>
      <w:r>
        <w:t xml:space="preserve">2. Literature Review</w:t>
      </w:r>
    </w:p>
    <w:p>
      <w:pPr>
        <w:pStyle w:val="FirstParagraph"/>
      </w:pPr>
      <w:r>
        <w:t xml:space="preserve">The following section reviews existing literature on welding as a profession in the Philippines and its relevance to Metro Manila.</w:t>
      </w:r>
    </w:p>
    <w:bookmarkStart w:id="24" w:name="welding-in-the-philippine-economy"/>
    <w:p>
      <w:pPr>
        <w:pStyle w:val="Heading3"/>
      </w:pPr>
      <w:r>
        <w:t xml:space="preserve">2.1 Welding in the Philippine Economy</w:t>
      </w:r>
    </w:p>
    <w:p>
      <w:pPr>
        <w:pStyle w:val="FirstParagraph"/>
      </w:pPr>
      <w:r>
        <w:t xml:space="preserve">According to the Department of Labor and Employment (DOLE) of the Philippines, welding is one of the top trades with high demand due to its application in construction, shipbuilding, and automotive industries. In Metro Manila, where industrial zones like Bicutan and Pasig are concentrated, welders are essential for manufacturing metal components and ensuring quality control.</w:t>
      </w:r>
    </w:p>
    <w:bookmarkEnd w:id="24"/>
    <w:bookmarkStart w:id="25" w:name="challenges-faced-by-welders"/>
    <w:p>
      <w:pPr>
        <w:pStyle w:val="Heading3"/>
      </w:pPr>
      <w:r>
        <w:t xml:space="preserve">2.2 Challenges Faced by Welders</w:t>
      </w:r>
    </w:p>
    <w:p>
      <w:pPr>
        <w:pStyle w:val="FirstParagraph"/>
      </w:pPr>
      <w:r>
        <w:t xml:space="preserve">Despite the demand for skilled welders, several challenges persist in Metro Manila. These include limited access to formal training programs outside of vocational schools, exposure to hazardous working environments without adequate safety gear, and the need for continuous upskilling to keep pace with technological advancements like robotic welding.</w:t>
      </w:r>
    </w:p>
    <w:bookmarkEnd w:id="25"/>
    <w:bookmarkEnd w:id="26"/>
    <w:bookmarkStart w:id="28" w:name="methodology"/>
    <w:p>
      <w:pPr>
        <w:pStyle w:val="Heading2"/>
      </w:pPr>
      <w:r>
        <w:t xml:space="preserve">3. Methodology</w:t>
      </w:r>
    </w:p>
    <w:p>
      <w:pPr>
        <w:pStyle w:val="FirstParagraph"/>
      </w:pPr>
      <w:r>
        <w:t xml:space="preserve">This study employed a mixed-methods approach, combining primary and secondary data collection. Primary data was gathered through interviews with 15 welders in Metro Manila, while secondary data included government reports, academic journals, and industry publications.</w:t>
      </w:r>
    </w:p>
    <w:bookmarkStart w:id="27" w:name="data-collection"/>
    <w:p>
      <w:pPr>
        <w:pStyle w:val="Heading3"/>
      </w:pPr>
      <w:r>
        <w:t xml:space="preserve">3.1 Data Collection</w:t>
      </w:r>
    </w:p>
    <w:p>
      <w:pPr>
        <w:pStyle w:val="FirstParagraph"/>
      </w:pPr>
      <w:r>
        <w:t xml:space="preserve">Data collection focused on understanding the experiences of welders in Metro Manila. Interviews were conducted to identify common challenges, such as safety concerns and training gaps. Secondary sources provided context on the labor market’s demand for welders and regulatory standards.</w:t>
      </w:r>
    </w:p>
    <w:bookmarkEnd w:id="27"/>
    <w:bookmarkEnd w:id="28"/>
    <w:bookmarkStart w:id="31" w:name="results-and-discussion"/>
    <w:p>
      <w:pPr>
        <w:pStyle w:val="Heading2"/>
      </w:pPr>
      <w:r>
        <w:t xml:space="preserve">4. Results and Discussion</w:t>
      </w:r>
    </w:p>
    <w:p>
      <w:pPr>
        <w:pStyle w:val="FirstParagraph"/>
      </w:pPr>
      <w:r>
        <w:t xml:space="preserve">The findings reveal a growing need for welders in Metro Manila’s construction and manufacturing sectors. However, disparities exist between formal education and practical training opportunities.</w:t>
      </w:r>
    </w:p>
    <w:bookmarkStart w:id="29" w:name="industry-demand"/>
    <w:p>
      <w:pPr>
        <w:pStyle w:val="Heading3"/>
      </w:pPr>
      <w:r>
        <w:t xml:space="preserve">4.1 Industry Demand</w:t>
      </w:r>
    </w:p>
    <w:p>
      <w:pPr>
        <w:pStyle w:val="FirstParagraph"/>
      </w:pPr>
      <w:r>
        <w:t xml:space="preserve">Metro Manila’s infrastructure projects, such as the Light Rail Transit (LRT) systems and residential complexes, require thousands of welders annually. Employers emphasize the importance of certifications like the Philippine Professional Regulation Commission (PRC) welding license for ensuring quality work.</w:t>
      </w:r>
    </w:p>
    <w:bookmarkEnd w:id="29"/>
    <w:bookmarkStart w:id="30" w:name="training-and-education"/>
    <w:p>
      <w:pPr>
        <w:pStyle w:val="Heading3"/>
      </w:pPr>
      <w:r>
        <w:t xml:space="preserve">4.2 Training and Education</w:t>
      </w:r>
    </w:p>
    <w:p>
      <w:pPr>
        <w:pStyle w:val="FirstParagraph"/>
      </w:pPr>
      <w:r>
        <w:t xml:space="preserve">While technical-vocational schools in Manila offer welding programs, many welders rely on on-the-job training or informal apprenticeships. This gap highlights the need for expanding access to formal education and modernized training facilities.</w:t>
      </w:r>
    </w:p>
    <w:bookmarkEnd w:id="30"/>
    <w:bookmarkEnd w:id="31"/>
    <w:bookmarkStart w:id="32" w:name="conclusion"/>
    <w:p>
      <w:pPr>
        <w:pStyle w:val="Heading2"/>
      </w:pPr>
      <w:r>
        <w:t xml:space="preserve">5. Conclusion</w:t>
      </w:r>
    </w:p>
    <w:p>
      <w:pPr>
        <w:pStyle w:val="FirstParagraph"/>
      </w:pPr>
      <w:r>
        <w:t xml:space="preserve">The role of a welder in Metro Manila is pivotal to the city’s development and economic resilience. As the Philippines continues to invest in infrastructure, welding remains a cornerstone profession requiring attention to safety, education, and industry collaboration. This thesis underscores the importance of integrating welding into national skills development strategies and improving access to training programs tailored for Metro Manila’s dynamic labor market.</w:t>
      </w:r>
    </w:p>
    <w:bookmarkEnd w:id="32"/>
    <w:bookmarkStart w:id="33" w:name="recommendations"/>
    <w:p>
      <w:pPr>
        <w:pStyle w:val="Heading2"/>
      </w:pPr>
      <w:r>
        <w:t xml:space="preserve">6. Recommendations</w:t>
      </w:r>
    </w:p>
    <w:p>
      <w:pPr>
        <w:numPr>
          <w:ilvl w:val="0"/>
          <w:numId w:val="1001"/>
        </w:numPr>
        <w:pStyle w:val="Compact"/>
      </w:pPr>
      <w:r>
        <w:t xml:space="preserve">Strengthen partnerships between vocational schools and industries to provide hands-on training for welders.</w:t>
      </w:r>
    </w:p>
    <w:p>
      <w:pPr>
        <w:numPr>
          <w:ilvl w:val="0"/>
          <w:numId w:val="1001"/>
        </w:numPr>
        <w:pStyle w:val="Compact"/>
      </w:pPr>
      <w:r>
        <w:t xml:space="preserve">Implement stricter safety regulations in welding workplaces across Metro Manila.</w:t>
      </w:r>
    </w:p>
    <w:p>
      <w:pPr>
        <w:numPr>
          <w:ilvl w:val="0"/>
          <w:numId w:val="1001"/>
        </w:numPr>
        <w:pStyle w:val="Compact"/>
      </w:pPr>
      <w:r>
        <w:t xml:space="preserve">Promote government-funded scholarships for students pursuing welding as a career path.</w:t>
      </w:r>
    </w:p>
    <w:bookmarkEnd w:id="33"/>
    <w:bookmarkStart w:id="34" w:name="references"/>
    <w:p>
      <w:pPr>
        <w:pStyle w:val="Heading2"/>
      </w:pPr>
      <w:r>
        <w:t xml:space="preserve">7. References</w:t>
      </w:r>
    </w:p>
    <w:p>
      <w:pPr>
        <w:pStyle w:val="FirstParagraph"/>
      </w:pPr>
      <w:r>
        <w:rPr>
          <w:iCs/>
          <w:i/>
        </w:rPr>
        <w:t xml:space="preserve">Department of Labor and Employment (DOLE), Philippines. (2023). "Labor Market Trends in Metro Manila."</w:t>
      </w:r>
      <w:r>
        <w:br/>
      </w:r>
      <w:r>
        <w:rPr>
          <w:iCs/>
          <w:i/>
        </w:rPr>
        <w:t xml:space="preserve">Philippine Professional Regulation Commission (PRC). (2023). "Welding Certification Standards."</w:t>
      </w:r>
      <w:r>
        <w:br/>
      </w:r>
      <w:r>
        <w:rPr>
          <w:iCs/>
          <w:i/>
        </w:rPr>
        <w:t xml:space="preserve">Santos, R. et al. (2019). "Vocational Training and Labor Market Integration in Metro Manila." Journal of Philippine Studies.</w:t>
      </w:r>
    </w:p>
    <w:p>
      <w:pPr>
        <w:pStyle w:val="BodyText"/>
      </w:pPr>
      <w:r>
        <w:t xml:space="preserv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Welder in the Economic Development of Metro Manila, Philippines</dc:title>
  <dc:creator/>
  <dc:language>en</dc:language>
  <cp:keywords/>
  <dcterms:created xsi:type="dcterms:W3CDTF">2026-07-23T04:39:45Z</dcterms:created>
  <dcterms:modified xsi:type="dcterms:W3CDTF">2026-07-23T04:39:45Z</dcterms:modified>
</cp:coreProperties>
</file>

<file path=docProps/custom.xml><?xml version="1.0" encoding="utf-8"?>
<Properties xmlns="http://schemas.openxmlformats.org/officeDocument/2006/custom-properties" xmlns:vt="http://schemas.openxmlformats.org/officeDocument/2006/docPropsVTypes"/>
</file>