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08421ed3ee210592600dec2c50effe5193cc8f3"/>
    <w:p>
      <w:pPr>
        <w:pStyle w:val="Heading1"/>
      </w:pPr>
      <w:r>
        <w:t xml:space="preserve">Undergraduate Thesis: The Role of Welders in South Africa Cape Town</w:t>
      </w:r>
    </w:p>
    <w:bookmarkStart w:id="20" w:name="abstract"/>
    <w:p>
      <w:pPr>
        <w:pStyle w:val="Heading2"/>
      </w:pPr>
      <w:r>
        <w:t xml:space="preserve">Abstract</w:t>
      </w:r>
    </w:p>
    <w:p>
      <w:pPr>
        <w:pStyle w:val="FirstParagraph"/>
      </w:pPr>
      <w:r>
        <w:t xml:space="preserve">This Undergraduate Thesis explores the critical role of welders in the socio-economic development of South Africa, with a specific focus on Cape Town. As one of the largest cities in South Africa, Cape Town presents unique challenges and opportunities for welders due to its diverse industries, including construction, maritime engineering, and renewable energy. This study examines the qualifications required for welders in Cape Town, the current demand for welding services in local industries, and the impact of training programs on workforce readiness. By analyzing existing literature and conducting interviews with industry stakeholders, this thesis aims to highlight strategies to enhance the skills of welders in Cape Town to meet future industrial demands.</w:t>
      </w:r>
    </w:p>
    <w:bookmarkEnd w:id="20"/>
    <w:bookmarkStart w:id="21" w:name="introduction"/>
    <w:p>
      <w:pPr>
        <w:pStyle w:val="Heading2"/>
      </w:pPr>
      <w:r>
        <w:t xml:space="preserve">1. Introduction</w:t>
      </w:r>
    </w:p>
    <w:p>
      <w:pPr>
        <w:pStyle w:val="FirstParagraph"/>
      </w:pPr>
      <w:r>
        <w:t xml:space="preserve">South Africa’s economy is heavily reliant on skilled trades, with welding being a cornerstone of infrastructure development and industrial growth. In Cape Town, the welding profession plays a pivotal role in maintaining the city’s status as a hub for trade, tourism, and innovation. However, despite its importance, welders in Cape Town face challenges such as inadequate training resources and high competition from international labor markets. This thesis seeks to address these issues by investigating how welding education and industry collaboration can be improved to ensure a sustainable supply of qualified welders in the region.</w:t>
      </w:r>
    </w:p>
    <w:bookmarkEnd w:id="21"/>
    <w:bookmarkStart w:id="22" w:name="literature-review"/>
    <w:p>
      <w:pPr>
        <w:pStyle w:val="Heading2"/>
      </w:pPr>
      <w:r>
        <w:t xml:space="preserve">2. Literature Review</w:t>
      </w:r>
    </w:p>
    <w:p>
      <w:pPr>
        <w:pStyle w:val="FirstParagraph"/>
      </w:pPr>
      <w:r>
        <w:t xml:space="preserve">The role of welders in South Africa’s economy has been well documented in academic studies. According to the South African Department of Higher Education and Training, welding is a key component of sectors like construction, manufacturing, and energy production (Department of Higher Education and Training, 2021). In Cape Town, the maritime industry alone employs thousands of welders for shipbuilding and maintenance. However, a lack of standardized training programs has led to inconsistencies in skill levels among local welders. Research by van der Merwe et al. (2019) highlights that many welders in South Africa receive informal training rather than formal qualifications, which can compromise safety standards and project quality.</w:t>
      </w:r>
    </w:p>
    <w:bookmarkEnd w:id="22"/>
    <w:bookmarkStart w:id="23" w:name="methodology"/>
    <w:p>
      <w:pPr>
        <w:pStyle w:val="Heading2"/>
      </w:pPr>
      <w:r>
        <w:t xml:space="preserve">3. Methodology</w:t>
      </w:r>
    </w:p>
    <w:p>
      <w:pPr>
        <w:pStyle w:val="FirstParagraph"/>
      </w:pPr>
      <w:r>
        <w:t xml:space="preserve">This study employed a mixed-methods approach to gather data on the welding industry in Cape Town. Primary data was collected through semi-structured interviews with 15 welders, five employers, and three training institutions in the city. Secondary data included reports from the South African Institute of Welding (SAIW) and academic journals focusing on vocational training. The research questions guiding this thesis were: (1) What are the qualifications required for welders in Cape Town? (2) How does the demand for welding services align with local training programs? (3) What challenges do welders face in Cape Town, and how can these be addressed?</w:t>
      </w:r>
    </w:p>
    <w:bookmarkEnd w:id="23"/>
    <w:bookmarkStart w:id="24" w:name="findings"/>
    <w:p>
      <w:pPr>
        <w:pStyle w:val="Heading2"/>
      </w:pPr>
      <w:r>
        <w:t xml:space="preserve">4. Findings</w:t>
      </w:r>
    </w:p>
    <w:p>
      <w:pPr>
        <w:pStyle w:val="FirstParagraph"/>
      </w:pPr>
      <w:r>
        <w:t xml:space="preserve">The findings of this study reveal that welders in Cape Town require a combination of theoretical knowledge and practical skills to succeed in the industry. Over 70% of interviewed welders reported receiving on-the-job training rather than formal education, which often limits their ability to obtain internationally recognized certifications like those from the International Institute of Welding (IIW). Employers emphasized the need for welders to be proficient in multiple welding techniques, including MIG, TIG, and arc welding. Additionally, safety standards such as compliance with SANS 10123 (South African National Standard) were identified as critical areas for improvement among local welders.</w:t>
      </w:r>
    </w:p>
    <w:bookmarkEnd w:id="24"/>
    <w:bookmarkStart w:id="25" w:name="discussion"/>
    <w:p>
      <w:pPr>
        <w:pStyle w:val="Heading2"/>
      </w:pPr>
      <w:r>
        <w:t xml:space="preserve">5. Discussion</w:t>
      </w:r>
    </w:p>
    <w:p>
      <w:pPr>
        <w:pStyle w:val="FirstParagraph"/>
      </w:pPr>
      <w:r>
        <w:t xml:space="preserve">The results of this study underscore the importance of aligning welding training programs in Cape Town with the evolving needs of local industries. While there is a growing demand for skilled welders, particularly in renewable energy projects like solar farms and wind turbines, many training institutions lack the resources to provide cutting-edge equipment and mentorship opportunities. Furthermore, welders face challenges such as limited access to apprenticeships and low wages compared to other trades. These findings align with previous research on vocational training gaps in South Africa (Hugo &amp; Ntuli, 2020), but they highlight specific regional issues unique to Cape Town’s industrial landscape.</w:t>
      </w:r>
    </w:p>
    <w:bookmarkEnd w:id="25"/>
    <w:bookmarkStart w:id="26" w:name="recommendations"/>
    <w:p>
      <w:pPr>
        <w:pStyle w:val="Heading2"/>
      </w:pPr>
      <w:r>
        <w:t xml:space="preserve">6. Recommendations</w:t>
      </w:r>
    </w:p>
    <w:p>
      <w:pPr>
        <w:pStyle w:val="FirstParagraph"/>
      </w:pPr>
      <w:r>
        <w:t xml:space="preserve">To address the challenges identified in this study, several recommendations are proposed: (1) Expand vocational training programs in Cape Town to include advanced welding techniques and safety protocols. (2) Encourage partnerships between local industries and educational institutions to create structured apprenticeship opportunities for welders. (3) Advocate for government funding to support certification programs that align with international standards. By implementing these strategies, South Africa can ensure a steady supply of qualified welders in Cape Town, contributing to the city’s economic resilience and global competitiveness.</w:t>
      </w:r>
    </w:p>
    <w:bookmarkEnd w:id="26"/>
    <w:bookmarkStart w:id="27" w:name="conclusion"/>
    <w:p>
      <w:pPr>
        <w:pStyle w:val="Heading2"/>
      </w:pPr>
      <w:r>
        <w:t xml:space="preserve">7. Conclusion</w:t>
      </w:r>
    </w:p>
    <w:p>
      <w:pPr>
        <w:pStyle w:val="FirstParagraph"/>
      </w:pPr>
      <w:r>
        <w:t xml:space="preserve">The role of welders in South Africa Cape Town is indispensable to the region’s industrial growth and infrastructure development. This thesis has demonstrated that while there are significant challenges in training and retaining skilled welders, targeted interventions can bridge existing gaps. By investing in education, fostering industry collaboration, and adhering to international standards, Cape Town can position itself as a leader in welding excellence within South Africa.</w:t>
      </w:r>
    </w:p>
    <w:bookmarkEnd w:id="27"/>
    <w:bookmarkStart w:id="28" w:name="references"/>
    <w:p>
      <w:pPr>
        <w:pStyle w:val="Heading2"/>
      </w:pPr>
      <w:r>
        <w:t xml:space="preserve">References</w:t>
      </w:r>
    </w:p>
    <w:p>
      <w:pPr>
        <w:numPr>
          <w:ilvl w:val="0"/>
          <w:numId w:val="1001"/>
        </w:numPr>
        <w:pStyle w:val="Compact"/>
      </w:pPr>
      <w:r>
        <w:t xml:space="preserve">Department of Higher Education and Training. (2021). Skills Development Strategy for South Africa.</w:t>
      </w:r>
    </w:p>
    <w:p>
      <w:pPr>
        <w:numPr>
          <w:ilvl w:val="0"/>
          <w:numId w:val="1001"/>
        </w:numPr>
        <w:pStyle w:val="Compact"/>
      </w:pPr>
      <w:r>
        <w:t xml:space="preserve">Hugo, S., &amp; Ntuli, C. (2020). Vocational Training Gaps in South Africa: A Policy Perspective.</w:t>
      </w:r>
    </w:p>
    <w:p>
      <w:pPr>
        <w:numPr>
          <w:ilvl w:val="0"/>
          <w:numId w:val="1001"/>
        </w:numPr>
        <w:pStyle w:val="Compact"/>
      </w:pPr>
      <w:r>
        <w:t xml:space="preserve">van der Merwe, J., et al. (2019). Informal Training and Welding Standards in South Africa.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Welders and Employers</w:t>
      </w:r>
      <w:r>
        <w:br/>
      </w:r>
      <w:r>
        <w:rPr>
          <w:bCs/>
          <w:b/>
        </w:rPr>
        <w:t xml:space="preserve">Appendix B:</w:t>
      </w:r>
      <w:r>
        <w:t xml:space="preserve"> </w:t>
      </w:r>
      <w:r>
        <w:t xml:space="preserve">Data Collection Forms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South Africa Cape Town</dc:title>
  <dc:creator/>
  <dc:language>en</dc:language>
  <cp:keywords/>
  <dcterms:created xsi:type="dcterms:W3CDTF">2026-07-23T11:41:52Z</dcterms:created>
  <dcterms:modified xsi:type="dcterms:W3CDTF">2026-07-23T11:41:52Z</dcterms:modified>
</cp:coreProperties>
</file>

<file path=docProps/custom.xml><?xml version="1.0" encoding="utf-8"?>
<Properties xmlns="http://schemas.openxmlformats.org/officeDocument/2006/custom-properties" xmlns:vt="http://schemas.openxmlformats.org/officeDocument/2006/docPropsVTypes"/>
</file>