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Spain's</w:t>
      </w:r>
      <w:r>
        <w:t xml:space="preserve"> </w:t>
      </w:r>
      <w:r>
        <w:t xml:space="preserve">Barcelona</w:t>
      </w:r>
    </w:p>
    <w:p>
      <w:pPr>
        <w:pStyle w:val="FirstParagraph"/>
      </w:pPr>
      <w:r>
        <w:t xml:space="preserve">```html</w:t>
      </w:r>
    </w:p>
    <w:bookmarkStart w:id="30" w:name="X9012532a632b2ca538968210a85b35d31c3a73d"/>
    <w:p>
      <w:pPr>
        <w:pStyle w:val="Heading1"/>
      </w:pPr>
      <w:r>
        <w:t xml:space="preserve">Undergraduate Thesis: The Role of Welders in Industrial Development: A Study of Spain's Barcelona</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Spain, with a specific focus on Barcelona. As a major economic hub in Catalonia, Barcelona relies heavily on skilled labor, including welders, to sustain its infrastructure and manufacturing industries. This document analyzes the demand for welders in Barcelona, their educational requirements, safety protocols under Spanish regulations (e.g., R.D. 393/1997), and the challenges faced by professionals in this field. By integrating academic research with practical insights from local industries, this thesis aims to highlight the significance of welders in Spain's economic growth and their contribution to Barcelona's development as a global industrial center.</w:t>
      </w:r>
    </w:p>
    <w:bookmarkEnd w:id="20"/>
    <w:bookmarkStart w:id="21" w:name="introduction"/>
    <w:p>
      <w:pPr>
        <w:pStyle w:val="Heading2"/>
      </w:pPr>
      <w:r>
        <w:t xml:space="preserve">Introduction</w:t>
      </w:r>
    </w:p>
    <w:p>
      <w:pPr>
        <w:pStyle w:val="FirstParagraph"/>
      </w:pPr>
      <w:r>
        <w:t xml:space="preserve">Spain’s economy is deeply intertwined with its industrial sectors, and welding plays a pivotal role in construction, shipbuilding, automotive manufacturing, and energy production. In particular, Barcelona has emerged as a key player in Europe's manufacturing landscape due to its strategic location on the Mediterranean coast and its well-developed infrastructure. However, the success of these industries depends on skilled professionals such as welders. This Undergraduate Thesis investigates how welders contribute to Spain’s industrial growth, with a focus on the unique demands and opportunities presented by Barcelona’s economy.</w:t>
      </w:r>
    </w:p>
    <w:bookmarkEnd w:id="21"/>
    <w:bookmarkStart w:id="22" w:name="background"/>
    <w:p>
      <w:pPr>
        <w:pStyle w:val="Heading2"/>
      </w:pPr>
      <w:r>
        <w:t xml:space="preserve">Background</w:t>
      </w:r>
    </w:p>
    <w:p>
      <w:pPr>
        <w:pStyle w:val="FirstParagraph"/>
      </w:pPr>
      <w:r>
        <w:t xml:space="preserve">Welding is a vital process in joining materials, predominantly metals, through heat and pressure. In Spain, welding is regulated by the Spanish Ministry of Employment and Social Security (Ministerio de Trabajo y Economía Social), ensuring that welders adhere to safety standards such as R.D. 393/1997 on occupational risks in welding activities. These regulations are particularly relevant in Barcelona, where large-scale infrastructure projects, including the expansion of the Port of Barcelona and high-speed rail networks, require precision and compliance with European Union (EU) safety norms.</w:t>
      </w:r>
    </w:p>
    <w:bookmarkEnd w:id="22"/>
    <w:bookmarkStart w:id="23" w:name="methodology"/>
    <w:p>
      <w:pPr>
        <w:pStyle w:val="Heading2"/>
      </w:pPr>
      <w:r>
        <w:t xml:space="preserve">Methodology</w:t>
      </w:r>
    </w:p>
    <w:p>
      <w:pPr>
        <w:pStyle w:val="FirstParagraph"/>
      </w:pPr>
      <w:r>
        <w:t xml:space="preserve">This thesis employs a mixed-methods approach to gather data. Primary sources include interviews with certified welders in Barcelona, technical manuals from welding associations like the Spanish Association of Welding Technology (AEAT), and reports from the Catalan Institute for Occupational Safety and Health (ICSL). Secondary sources consist of academic journals on industrial labor, government statistics on employment trends in Spain, and case studies of major projects completed by Barcelona-based welding firms. The analysis focuses on three key areas: the educational pathways required to become a welder in Spain, the economic impact of welding industries in Barcelona, and challenges faced by welders due to technological advancements and safety regulations.</w:t>
      </w:r>
    </w:p>
    <w:bookmarkEnd w:id="23"/>
    <w:bookmarkStart w:id="24" w:name="objectives"/>
    <w:p>
      <w:pPr>
        <w:pStyle w:val="Heading2"/>
      </w:pPr>
      <w:r>
        <w:t xml:space="preserve">Objectives</w:t>
      </w:r>
    </w:p>
    <w:p>
      <w:pPr>
        <w:numPr>
          <w:ilvl w:val="0"/>
          <w:numId w:val="1001"/>
        </w:numPr>
        <w:pStyle w:val="Compact"/>
      </w:pPr>
      <w:r>
        <w:t xml:space="preserve">To evaluate the demand for welders in Barcelona’s industrial sector.</w:t>
      </w:r>
    </w:p>
    <w:p>
      <w:pPr>
        <w:numPr>
          <w:ilvl w:val="0"/>
          <w:numId w:val="1001"/>
        </w:numPr>
        <w:pStyle w:val="Compact"/>
      </w:pPr>
      <w:r>
        <w:t xml:space="preserve">To analyze the educational requirements and certifications necessary for a career as a welder in Spain.</w:t>
      </w:r>
    </w:p>
    <w:p>
      <w:pPr>
        <w:numPr>
          <w:ilvl w:val="0"/>
          <w:numId w:val="1001"/>
        </w:numPr>
        <w:pStyle w:val="Compact"/>
      </w:pPr>
      <w:r>
        <w:t xml:space="preserve">To assess the challenges faced by welders, including safety regulations, technological changes, and labor market dynamics.</w:t>
      </w:r>
    </w:p>
    <w:p>
      <w:pPr>
        <w:numPr>
          <w:ilvl w:val="0"/>
          <w:numId w:val="1001"/>
        </w:numPr>
        <w:pStyle w:val="Compact"/>
      </w:pPr>
      <w:r>
        <w:t xml:space="preserve">To provide recommendations for improving training programs and workplace conditions for welders in Barcelona.</w:t>
      </w:r>
    </w:p>
    <w:bookmarkEnd w:id="24"/>
    <w:bookmarkStart w:id="25" w:name="findings"/>
    <w:p>
      <w:pPr>
        <w:pStyle w:val="Heading2"/>
      </w:pPr>
      <w:r>
        <w:t xml:space="preserve">Findings</w:t>
      </w:r>
    </w:p>
    <w:p>
      <w:pPr>
        <w:pStyle w:val="FirstParagraph"/>
      </w:pPr>
      <w:r>
        <w:t xml:space="preserve">Barcelona’s welding industry is experiencing steady growth due to the city’s expanding construction sector, renewable energy projects (e.g., offshore wind farms), and its role as a logistics hub. According to the National Institute of Statistics of Spain (INE), the welding profession in Catalonia saw a 15% increase in employment between 2018 and 2023, driven by infrastructure development and automotive manufacturing. However, welders in Barcelona face challenges such as aging equipment requiring modernization, strict safety protocols under EU directives (e.g., Directive 2001/45/EC on occupational exposure to radiation), and a shortage of skilled labor due to high dropout rates in vocational training programs.</w:t>
      </w:r>
    </w:p>
    <w:bookmarkEnd w:id="25"/>
    <w:bookmarkStart w:id="26" w:name="X79a41828b9225fa725c6df9c9b7efc5330d8507"/>
    <w:p>
      <w:pPr>
        <w:pStyle w:val="Heading2"/>
      </w:pPr>
      <w:r>
        <w:t xml:space="preserve">Case Study: Welding in Barcelona’s Construction Sector</w:t>
      </w:r>
    </w:p>
    <w:p>
      <w:pPr>
        <w:pStyle w:val="FirstParagraph"/>
      </w:pPr>
      <w:r>
        <w:t xml:space="preserve">Barcelona’s iconic skyline and expanding urban infrastructure highlight the role of welders in large-scale projects. For example, the construction of the Torre Glòries (formerly CaixaForum) required advanced welding techniques to join steel structures while adhering to seismic safety standards. Similarly, the renovation of Barcelona’s Port 2000 project involved thousands of hours of welding for shipyards and marine infrastructure. These cases underscore the need for welders who are proficient in both traditional and modern methods, such as robotic welding and laser cutting.</w:t>
      </w:r>
    </w:p>
    <w:bookmarkEnd w:id="26"/>
    <w:bookmarkStart w:id="27" w:name="challenges-and-opportunities"/>
    <w:p>
      <w:pPr>
        <w:pStyle w:val="Heading2"/>
      </w:pPr>
      <w:r>
        <w:t xml:space="preserve">Challenges and Opportunities</w:t>
      </w:r>
    </w:p>
    <w:p>
      <w:pPr>
        <w:pStyle w:val="FirstParagraph"/>
      </w:pPr>
      <w:r>
        <w:t xml:space="preserve">Despite its growth, the welding profession in Spain faces challenges. One major issue is the lack of young professionals entering vocational training programs due to perceptions of low social prestige. Additionally, welders must adapt to technological advancements like automation and artificial intelligence (AI) in welding processes. However, Barcelona’s industrial ecosystem offers opportunities for innovation: partnerships between local universities (e.g., Universitat Politècnica de Catalunya) and welding firms are fostering research into sustainable materials and eco-friendly welding practices.</w:t>
      </w:r>
    </w:p>
    <w:bookmarkEnd w:id="27"/>
    <w:bookmarkStart w:id="28" w:name="recommendations"/>
    <w:p>
      <w:pPr>
        <w:pStyle w:val="Heading2"/>
      </w:pPr>
      <w:r>
        <w:t xml:space="preserve">Recommendations</w:t>
      </w:r>
    </w:p>
    <w:p>
      <w:pPr>
        <w:numPr>
          <w:ilvl w:val="0"/>
          <w:numId w:val="1002"/>
        </w:numPr>
        <w:pStyle w:val="Compact"/>
      </w:pPr>
      <w:r>
        <w:t xml:space="preserve">Enhance vocational education programs in Barcelona to attract younger generations to the welding profession.</w:t>
      </w:r>
    </w:p>
    <w:p>
      <w:pPr>
        <w:numPr>
          <w:ilvl w:val="0"/>
          <w:numId w:val="1002"/>
        </w:numPr>
        <w:pStyle w:val="Compact"/>
      </w:pPr>
      <w:r>
        <w:t xml:space="preserve">Promote public awareness campaigns highlighting the importance of welders in Spain’s economy.</w:t>
      </w:r>
    </w:p>
    <w:p>
      <w:pPr>
        <w:numPr>
          <w:ilvl w:val="0"/>
          <w:numId w:val="1002"/>
        </w:numPr>
        <w:pStyle w:val="Compact"/>
      </w:pPr>
      <w:r>
        <w:t xml:space="preserve">Increase collaboration between industry leaders, academic institutions, and government bodies to modernize training curricula and equipment.</w:t>
      </w:r>
    </w:p>
    <w:p>
      <w:pPr>
        <w:numPr>
          <w:ilvl w:val="0"/>
          <w:numId w:val="1002"/>
        </w:numPr>
        <w:pStyle w:val="Compact"/>
      </w:pPr>
      <w:r>
        <w:t xml:space="preserve">Strengthen safety protocols in alignment with EU standards to reduce workplace accidents in welding environments.</w:t>
      </w:r>
    </w:p>
    <w:bookmarkEnd w:id="28"/>
    <w:bookmarkStart w:id="29" w:name="conclusion"/>
    <w:p>
      <w:pPr>
        <w:pStyle w:val="Heading2"/>
      </w:pPr>
      <w:r>
        <w:t xml:space="preserve">Conclusion</w:t>
      </w:r>
    </w:p>
    <w:p>
      <w:pPr>
        <w:pStyle w:val="FirstParagraph"/>
      </w:pPr>
      <w:r>
        <w:t xml:space="preserve">This Undergraduate Thesis underscores the indispensable role of welders in Spain’s industrial development, particularly in Barcelona. By combining academic research with practical insights from local industries, this study provides a comprehensive understanding of the challenges and opportunities facing welders in Spain’s most dynamic city. As Barcelona continues to grow as a global industrial center, investing in skilled professionals like welders will be critical to its long-term success. This thesis not only contributes to the field of welding studies but also serves as a resource for policymakers, educators, and industry leaders seeking to enhance Spain’s workforce and infrastructure.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Welders in Industrial Development: A Study of Spain's Barcelona</dc:title>
  <dc:creator/>
  <dc:language>en</dc:language>
  <cp:keywords/>
  <dcterms:created xsi:type="dcterms:W3CDTF">2026-07-21T00:18:43Z</dcterms:created>
  <dcterms:modified xsi:type="dcterms:W3CDTF">2026-07-21T00:18:43Z</dcterms:modified>
</cp:coreProperties>
</file>

<file path=docProps/custom.xml><?xml version="1.0" encoding="utf-8"?>
<Properties xmlns="http://schemas.openxmlformats.org/officeDocument/2006/custom-properties" xmlns:vt="http://schemas.openxmlformats.org/officeDocument/2006/docPropsVTypes"/>
</file>